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1"/>
        <w:rPr/>
      </w:pPr>
      <w:bookmarkStart w:colFirst="0" w:colLast="0" w:name="_heading=h.30j0zll" w:id="1"/>
      <w:bookmarkEnd w:id="1"/>
      <w:r w:rsidDel="00000000" w:rsidR="00000000" w:rsidRPr="00000000">
        <w:rPr>
          <w:rtl w:val="0"/>
        </w:rPr>
        <w:t xml:space="preserve">LESSON PLANS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rPr>
          <w:rFonts w:ascii="Calibri" w:cs="Calibri" w:eastAsia="Calibri" w:hAnsi="Calibri"/>
          <w:sz w:val="32"/>
          <w:szCs w:val="32"/>
        </w:rPr>
      </w:pPr>
      <w:r w:rsidDel="00000000" w:rsidR="00000000" w:rsidRPr="00000000">
        <w:rPr>
          <w:rtl w:val="0"/>
        </w:rPr>
        <w:t xml:space="preserve">Module 5: </w:t>
      </w:r>
      <w:r w:rsidDel="00000000" w:rsidR="00000000" w:rsidRPr="00000000">
        <w:rPr>
          <w:rFonts w:ascii="Calibri" w:cs="Calibri" w:eastAsia="Calibri" w:hAnsi="Calibri"/>
          <w:sz w:val="28"/>
          <w:szCs w:val="28"/>
          <w:rtl w:val="0"/>
        </w:rPr>
        <w:t xml:space="preserve">Farm Life as an Out-of-School Learning Environment Storytelling </w:t>
      </w: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t xml:space="preserve">Lesson Plan 1</w:t>
      </w:r>
    </w:p>
    <w:p w:rsidR="00000000" w:rsidDel="00000000" w:rsidP="00000000" w:rsidRDefault="00000000" w:rsidRPr="00000000" w14:paraId="00000006">
      <w:pPr>
        <w:jc w:val="center"/>
        <w:rPr>
          <w:rFonts w:ascii="Comic Sans MS" w:cs="Comic Sans MS" w:eastAsia="Comic Sans MS" w:hAnsi="Comic Sans MS"/>
          <w:color w:val="7943b0"/>
          <w:sz w:val="28"/>
          <w:szCs w:val="28"/>
        </w:rPr>
      </w:pPr>
      <w:r w:rsidDel="00000000" w:rsidR="00000000" w:rsidRPr="00000000">
        <w:rPr>
          <w:rFonts w:ascii="Comic Sans MS" w:cs="Comic Sans MS" w:eastAsia="Comic Sans MS" w:hAnsi="Comic Sans MS"/>
          <w:color w:val="7943b0"/>
          <w:sz w:val="28"/>
          <w:szCs w:val="28"/>
          <w:rtl w:val="0"/>
        </w:rPr>
        <w:t xml:space="preserve">THE SCIENCE OF SOIL</w:t>
      </w:r>
    </w:p>
    <w:p w:rsidR="00000000" w:rsidDel="00000000" w:rsidP="00000000" w:rsidRDefault="00000000" w:rsidRPr="00000000" w14:paraId="00000007">
      <w:pPr>
        <w:tabs>
          <w:tab w:val="left" w:leader="none" w:pos="1260"/>
        </w:tabs>
        <w:spacing w:after="0" w:line="240" w:lineRule="auto"/>
        <w:rPr>
          <w:rFonts w:ascii="Calibri" w:cs="Calibri" w:eastAsia="Calibri" w:hAnsi="Calibri"/>
          <w:b w:val="1"/>
          <w:color w:val="7943b0"/>
          <w:sz w:val="24"/>
          <w:szCs w:val="24"/>
        </w:rPr>
      </w:pPr>
      <w:r w:rsidDel="00000000" w:rsidR="00000000" w:rsidRPr="00000000">
        <w:rPr>
          <w:rFonts w:ascii="Calibri" w:cs="Calibri" w:eastAsia="Calibri" w:hAnsi="Calibri"/>
          <w:b w:val="1"/>
          <w:color w:val="7943b0"/>
          <w:sz w:val="24"/>
          <w:szCs w:val="24"/>
          <w:rtl w:val="0"/>
        </w:rPr>
        <w:t xml:space="preserve">Proposed Students Age Range: 3-5 years old</w:t>
      </w:r>
    </w:p>
    <w:tbl>
      <w:tblPr>
        <w:tblStyle w:val="Table1"/>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08">
            <w:pPr>
              <w:jc w:val="both"/>
              <w:rPr>
                <w:sz w:val="28"/>
                <w:szCs w:val="28"/>
              </w:rPr>
            </w:pPr>
            <w:r w:rsidDel="00000000" w:rsidR="00000000" w:rsidRPr="00000000">
              <w:rPr>
                <w:sz w:val="28"/>
                <w:szCs w:val="28"/>
                <w:rtl w:val="0"/>
              </w:rPr>
              <w:t xml:space="preserve">Purpose / Learning objectives</w:t>
            </w:r>
          </w:p>
        </w:tc>
      </w:tr>
      <w:tr>
        <w:trPr>
          <w:cantSplit w:val="0"/>
          <w:tblHeader w:val="0"/>
        </w:trPr>
        <w:tc>
          <w:tcPr>
            <w:shd w:fill="e8f3e5" w:val="clear"/>
          </w:tcPr>
          <w:p w:rsidR="00000000" w:rsidDel="00000000" w:rsidP="00000000" w:rsidRDefault="00000000" w:rsidRPr="00000000" w14:paraId="00000009">
            <w:pPr>
              <w:numPr>
                <w:ilvl w:val="0"/>
                <w:numId w:val="7"/>
              </w:numPr>
              <w:ind w:left="720" w:hanging="360"/>
              <w:rPr/>
            </w:pPr>
            <w:r w:rsidDel="00000000" w:rsidR="00000000" w:rsidRPr="00000000">
              <w:rPr>
                <w:b w:val="0"/>
                <w:rtl w:val="0"/>
              </w:rPr>
              <w:t xml:space="preserve">By the end of this lesson, students will be able to identify different types of agricultural soil and understand their uses in farming.</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0A">
            <w:pPr>
              <w:jc w:val="both"/>
              <w:rPr>
                <w:sz w:val="24"/>
                <w:szCs w:val="24"/>
              </w:rPr>
            </w:pPr>
            <w:r w:rsidDel="00000000" w:rsidR="00000000" w:rsidRPr="00000000">
              <w:rPr>
                <w:sz w:val="28"/>
                <w:szCs w:val="28"/>
                <w:rtl w:val="0"/>
              </w:rPr>
              <w:t xml:space="preserve">Intersecting objectives</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0B">
            <w:pPr>
              <w:numPr>
                <w:ilvl w:val="0"/>
                <w:numId w:val="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b w:val="0"/>
                <w:rtl w:val="0"/>
              </w:rPr>
              <w:t xml:space="preserve">Students will understand how soil, together with other agricultural and natural features, is necessary for productive and efficient farming.</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0C">
            <w:pPr>
              <w:jc w:val="both"/>
              <w:rPr>
                <w:sz w:val="24"/>
                <w:szCs w:val="24"/>
              </w:rPr>
            </w:pPr>
            <w:r w:rsidDel="00000000" w:rsidR="00000000" w:rsidRPr="00000000">
              <w:rPr>
                <w:sz w:val="28"/>
                <w:szCs w:val="28"/>
                <w:rtl w:val="0"/>
              </w:rPr>
              <w:t xml:space="preserve">Facilitation</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0D">
            <w:pPr>
              <w:rPr/>
            </w:pPr>
            <w:r w:rsidDel="00000000" w:rsidR="00000000" w:rsidRPr="00000000">
              <w:rPr>
                <w:b w:val="0"/>
                <w:rtl w:val="0"/>
              </w:rPr>
              <w:t xml:space="preserve">1. Samples of different types of soil (sand, silt, clay, loam)</w:t>
            </w:r>
            <w:r w:rsidDel="00000000" w:rsidR="00000000" w:rsidRPr="00000000">
              <w:rPr>
                <w:rtl w:val="0"/>
              </w:rPr>
            </w:r>
          </w:p>
          <w:p w:rsidR="00000000" w:rsidDel="00000000" w:rsidP="00000000" w:rsidRDefault="00000000" w:rsidRPr="00000000" w14:paraId="0000000E">
            <w:pPr>
              <w:rPr/>
            </w:pPr>
            <w:r w:rsidDel="00000000" w:rsidR="00000000" w:rsidRPr="00000000">
              <w:rPr>
                <w:b w:val="0"/>
                <w:rtl w:val="0"/>
              </w:rPr>
              <w:t xml:space="preserve">2. Small containers with sand, silt, clay, and loam for hands-on exploration</w:t>
            </w:r>
            <w:r w:rsidDel="00000000" w:rsidR="00000000" w:rsidRPr="00000000">
              <w:rPr>
                <w:rtl w:val="0"/>
              </w:rPr>
            </w:r>
          </w:p>
          <w:p w:rsidR="00000000" w:rsidDel="00000000" w:rsidP="00000000" w:rsidRDefault="00000000" w:rsidRPr="00000000" w14:paraId="0000000F">
            <w:pPr>
              <w:rPr/>
            </w:pPr>
            <w:r w:rsidDel="00000000" w:rsidR="00000000" w:rsidRPr="00000000">
              <w:rPr>
                <w:b w:val="0"/>
                <w:rtl w:val="0"/>
              </w:rPr>
              <w:t xml:space="preserve">3. Posters or images of crops grown in different types of soil</w:t>
            </w:r>
            <w:r w:rsidDel="00000000" w:rsidR="00000000" w:rsidRPr="00000000">
              <w:rPr>
                <w:rtl w:val="0"/>
              </w:rPr>
            </w:r>
          </w:p>
          <w:p w:rsidR="00000000" w:rsidDel="00000000" w:rsidP="00000000" w:rsidRDefault="00000000" w:rsidRPr="00000000" w14:paraId="00000010">
            <w:pPr>
              <w:rPr/>
            </w:pPr>
            <w:r w:rsidDel="00000000" w:rsidR="00000000" w:rsidRPr="00000000">
              <w:rPr>
                <w:b w:val="0"/>
                <w:rtl w:val="0"/>
              </w:rPr>
              <w:t xml:space="preserve">4. Students to wear aprons or old clothes (they may get dirty)</w:t>
            </w:r>
            <w:r w:rsidDel="00000000" w:rsidR="00000000" w:rsidRPr="00000000">
              <w:rPr>
                <w:rtl w:val="0"/>
              </w:rPr>
            </w:r>
          </w:p>
          <w:p w:rsidR="00000000" w:rsidDel="00000000" w:rsidP="00000000" w:rsidRDefault="00000000" w:rsidRPr="00000000" w14:paraId="00000011">
            <w:pPr>
              <w:rPr/>
            </w:pPr>
            <w:r w:rsidDel="00000000" w:rsidR="00000000" w:rsidRPr="00000000">
              <w:rPr>
                <w:b w:val="0"/>
                <w:rtl w:val="0"/>
              </w:rPr>
              <w:t xml:space="preserve">5. Seeds or small potted plants for a hands-on activity </w:t>
            </w:r>
            <w:r w:rsidDel="00000000" w:rsidR="00000000" w:rsidRPr="00000000">
              <w:rPr>
                <w:rtl w:val="0"/>
              </w:rPr>
            </w:r>
          </w:p>
          <w:p w:rsidR="00000000" w:rsidDel="00000000" w:rsidP="00000000" w:rsidRDefault="00000000" w:rsidRPr="00000000" w14:paraId="00000012">
            <w:pPr>
              <w:rPr/>
            </w:pPr>
            <w:r w:rsidDel="00000000" w:rsidR="00000000" w:rsidRPr="00000000">
              <w:rPr>
                <w:b w:val="0"/>
                <w:rtl w:val="0"/>
              </w:rPr>
              <w:t xml:space="preserve">6. Small containers such as yoghurt cups for each student (for planting their own seeds/plants)</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13">
            <w:pPr>
              <w:jc w:val="both"/>
              <w:rPr>
                <w:sz w:val="24"/>
                <w:szCs w:val="24"/>
              </w:rPr>
            </w:pPr>
            <w:r w:rsidDel="00000000" w:rsidR="00000000" w:rsidRPr="00000000">
              <w:rPr>
                <w:sz w:val="28"/>
                <w:szCs w:val="28"/>
                <w:rtl w:val="0"/>
              </w:rPr>
              <w:t xml:space="preserve">Ideas for follow - up</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14">
            <w:pPr>
              <w:rPr/>
            </w:pPr>
            <w:r w:rsidDel="00000000" w:rsidR="00000000" w:rsidRPr="00000000">
              <w:rPr>
                <w:b w:val="0"/>
                <w:rtl w:val="0"/>
              </w:rPr>
              <w:t xml:space="preserve">Give students a gardening-related homework assignment, like finding an interesting  plant in their garden/a public park and labelling the type of soil it needs to grow.</w:t>
            </w: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0"/>
                <w:rtl w:val="0"/>
              </w:rPr>
              <w:t xml:space="preserve">After this lesson each student will have their own plant to observe and take care of</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16">
            <w:pPr>
              <w:jc w:val="both"/>
              <w:rPr>
                <w:sz w:val="24"/>
                <w:szCs w:val="24"/>
              </w:rPr>
            </w:pPr>
            <w:r w:rsidDel="00000000" w:rsidR="00000000" w:rsidRPr="00000000">
              <w:rPr>
                <w:sz w:val="28"/>
                <w:szCs w:val="28"/>
                <w:rtl w:val="0"/>
              </w:rPr>
              <w:t xml:space="preserve">Resources required</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b w:val="0"/>
                <w:rtl w:val="0"/>
              </w:rPr>
              <w:t xml:space="preserve">Smartboard with Internet access</w:t>
            </w:r>
            <w:r w:rsidDel="00000000" w:rsidR="00000000" w:rsidRPr="00000000">
              <w:rPr>
                <w:rtl w:val="0"/>
              </w:rPr>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b w:val="0"/>
                <w:rtl w:val="0"/>
              </w:rPr>
              <w:t xml:space="preserve">A video </w:t>
            </w:r>
            <w:hyperlink r:id="rId7">
              <w:r w:rsidDel="00000000" w:rsidR="00000000" w:rsidRPr="00000000">
                <w:rPr>
                  <w:b w:val="0"/>
                  <w:color w:val="1155cc"/>
                  <w:u w:val="single"/>
                  <w:rtl w:val="0"/>
                </w:rPr>
                <w:t xml:space="preserve">https://www.youtube.com/watch?v=7h6psLfYA7w</w:t>
              </w:r>
            </w:hyperlink>
            <w:r w:rsidDel="00000000" w:rsidR="00000000" w:rsidRPr="00000000">
              <w:rPr>
                <w:rtl w:val="0"/>
              </w:rPr>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ind w:left="720" w:hanging="360"/>
              <w:jc w:val="both"/>
              <w:rPr/>
            </w:pPr>
            <w:r w:rsidDel="00000000" w:rsidR="00000000" w:rsidRPr="00000000">
              <w:rPr>
                <w:b w:val="0"/>
                <w:rtl w:val="0"/>
              </w:rPr>
              <w:t xml:space="preserve">An on-line quiz game </w:t>
            </w:r>
            <w:hyperlink r:id="rId8">
              <w:r w:rsidDel="00000000" w:rsidR="00000000" w:rsidRPr="00000000">
                <w:rPr>
                  <w:b w:val="0"/>
                  <w:color w:val="1155cc"/>
                  <w:u w:val="single"/>
                  <w:rtl w:val="0"/>
                </w:rPr>
                <w:t xml:space="preserve">https://wordwall.net/pl/resource/7242347/science/soil-game</w:t>
              </w:r>
            </w:hyperlink>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ind w:left="720" w:hanging="360"/>
              <w:jc w:val="both"/>
              <w:rPr/>
            </w:pPr>
            <w:r w:rsidDel="00000000" w:rsidR="00000000" w:rsidRPr="00000000">
              <w:rPr>
                <w:b w:val="0"/>
                <w:rtl w:val="0"/>
              </w:rPr>
              <w:t xml:space="preserve">photos of soil and crops printed on a cardboard for a memory game  </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1B">
            <w:pPr>
              <w:jc w:val="both"/>
              <w:rPr>
                <w:sz w:val="24"/>
                <w:szCs w:val="24"/>
              </w:rPr>
            </w:pPr>
            <w:r w:rsidDel="00000000" w:rsidR="00000000" w:rsidRPr="00000000">
              <w:rPr>
                <w:sz w:val="28"/>
                <w:szCs w:val="28"/>
                <w:rtl w:val="0"/>
              </w:rPr>
              <w:t xml:space="preserve">Source / The day of the lesson: Materials &amp; Class preparation</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1C">
            <w:pPr>
              <w:jc w:val="both"/>
              <w:rPr>
                <w:color w:val="0563c1"/>
                <w:u w:val="single"/>
              </w:rPr>
            </w:pPr>
            <w:r w:rsidDel="00000000" w:rsidR="00000000" w:rsidRPr="00000000">
              <w:rPr>
                <w:rtl w:val="0"/>
              </w:rPr>
            </w:r>
          </w:p>
        </w:tc>
      </w:tr>
    </w:tbl>
    <w:p w:rsidR="00000000" w:rsidDel="00000000" w:rsidP="00000000" w:rsidRDefault="00000000" w:rsidRPr="00000000" w14:paraId="0000001D">
      <w:pPr>
        <w:spacing w:after="160" w:line="259" w:lineRule="auto"/>
        <w:rPr>
          <w:sz w:val="24"/>
          <w:szCs w:val="24"/>
        </w:rPr>
      </w:pPr>
      <w:r w:rsidDel="00000000" w:rsidR="00000000" w:rsidRPr="00000000">
        <w:br w:type="page"/>
      </w:r>
      <w:r w:rsidDel="00000000" w:rsidR="00000000" w:rsidRPr="00000000">
        <w:rPr>
          <w:rtl w:val="0"/>
        </w:rPr>
      </w:r>
    </w:p>
    <w:tbl>
      <w:tblPr>
        <w:tblStyle w:val="Table2"/>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1E">
            <w:pPr>
              <w:jc w:val="center"/>
              <w:rPr>
                <w:sz w:val="28"/>
                <w:szCs w:val="28"/>
              </w:rPr>
            </w:pPr>
            <w:bookmarkStart w:colFirst="0" w:colLast="0" w:name="_heading=h.1fob9te" w:id="2"/>
            <w:bookmarkEnd w:id="2"/>
            <w:r w:rsidDel="00000000" w:rsidR="00000000" w:rsidRPr="00000000">
              <w:rPr>
                <w:sz w:val="28"/>
                <w:szCs w:val="28"/>
                <w:rtl w:val="0"/>
              </w:rPr>
              <w:t xml:space="preserve">Implementation</w:t>
            </w:r>
          </w:p>
        </w:tc>
      </w:tr>
    </w:tbl>
    <w:p w:rsidR="00000000" w:rsidDel="00000000" w:rsidP="00000000" w:rsidRDefault="00000000" w:rsidRPr="00000000" w14:paraId="0000001F">
      <w:pPr>
        <w:spacing w:after="0" w:line="240" w:lineRule="auto"/>
        <w:jc w:val="both"/>
        <w:rPr>
          <w:b w:val="1"/>
          <w:sz w:val="28"/>
          <w:szCs w:val="28"/>
        </w:rPr>
      </w:pPr>
      <w:r w:rsidDel="00000000" w:rsidR="00000000" w:rsidRPr="00000000">
        <w:rPr>
          <w:rtl w:val="0"/>
        </w:rPr>
      </w:r>
    </w:p>
    <w:tbl>
      <w:tblPr>
        <w:tblStyle w:val="Table3"/>
        <w:tblW w:w="8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975"/>
        <w:gridCol w:w="6660"/>
        <w:tblGridChange w:id="0">
          <w:tblGrid>
            <w:gridCol w:w="1975"/>
            <w:gridCol w:w="6660"/>
          </w:tblGrid>
        </w:tblGridChange>
      </w:tblGrid>
      <w:tr>
        <w:trPr>
          <w:cantSplit w:val="0"/>
          <w:tblHeader w:val="0"/>
        </w:trPr>
        <w:tc>
          <w:tcPr>
            <w:shd w:fill="538a42" w:val="clear"/>
          </w:tcPr>
          <w:p w:rsidR="00000000" w:rsidDel="00000000" w:rsidP="00000000" w:rsidRDefault="00000000" w:rsidRPr="00000000" w14:paraId="00000020">
            <w:pPr>
              <w:jc w:val="center"/>
              <w:rPr>
                <w:color w:val="ffffff"/>
                <w:sz w:val="24"/>
                <w:szCs w:val="24"/>
              </w:rPr>
            </w:pPr>
            <w:r w:rsidDel="00000000" w:rsidR="00000000" w:rsidRPr="00000000">
              <w:rPr>
                <w:color w:val="ffffff"/>
                <w:sz w:val="24"/>
                <w:szCs w:val="24"/>
                <w:rtl w:val="0"/>
              </w:rPr>
              <w:t xml:space="preserve">Timing</w:t>
            </w:r>
          </w:p>
        </w:tc>
        <w:tc>
          <w:tcPr>
            <w:shd w:fill="538a42" w:val="clear"/>
          </w:tcPr>
          <w:p w:rsidR="00000000" w:rsidDel="00000000" w:rsidP="00000000" w:rsidRDefault="00000000" w:rsidRPr="00000000" w14:paraId="00000021">
            <w:pPr>
              <w:jc w:val="center"/>
              <w:rPr>
                <w:color w:val="ffffff"/>
                <w:sz w:val="24"/>
                <w:szCs w:val="24"/>
              </w:rPr>
            </w:pPr>
            <w:r w:rsidDel="00000000" w:rsidR="00000000" w:rsidRPr="00000000">
              <w:rPr>
                <w:color w:val="ffffff"/>
                <w:sz w:val="24"/>
                <w:szCs w:val="24"/>
                <w:rtl w:val="0"/>
              </w:rPr>
              <w:t xml:space="preserve">Instructions step by step</w:t>
            </w:r>
          </w:p>
        </w:tc>
      </w:tr>
      <w:tr>
        <w:trPr>
          <w:cantSplit w:val="0"/>
          <w:tblHeader w:val="0"/>
        </w:trPr>
        <w:tc>
          <w:tcPr>
            <w:shd w:fill="e8f3e5" w:val="clear"/>
          </w:tcPr>
          <w:p w:rsidR="00000000" w:rsidDel="00000000" w:rsidP="00000000" w:rsidRDefault="00000000" w:rsidRPr="00000000" w14:paraId="00000022">
            <w:pPr>
              <w:jc w:val="center"/>
              <w:rPr/>
            </w:pPr>
            <w:r w:rsidDel="00000000" w:rsidR="00000000" w:rsidRPr="00000000">
              <w:rPr>
                <w:b w:val="0"/>
                <w:rtl w:val="0"/>
              </w:rPr>
              <w:t xml:space="preserve">15 min</w:t>
            </w:r>
            <w:r w:rsidDel="00000000" w:rsidR="00000000" w:rsidRPr="00000000">
              <w:rPr>
                <w:rtl w:val="0"/>
              </w:rPr>
            </w:r>
          </w:p>
        </w:tc>
        <w:tc>
          <w:tcPr>
            <w:shd w:fill="e8f3e5" w:val="clear"/>
          </w:tcPr>
          <w:p w:rsidR="00000000" w:rsidDel="00000000" w:rsidP="00000000" w:rsidRDefault="00000000" w:rsidRPr="00000000" w14:paraId="00000023">
            <w:pPr>
              <w:rPr/>
            </w:pPr>
            <w:r w:rsidDel="00000000" w:rsidR="00000000" w:rsidRPr="00000000">
              <w:rPr>
                <w:rtl w:val="0"/>
              </w:rPr>
              <w:t xml:space="preserve">1. Begin by engaging the students with a question: "Have you ever wondered why some plants grow better in some places and not in others?"</w:t>
            </w:r>
          </w:p>
          <w:p w:rsidR="00000000" w:rsidDel="00000000" w:rsidP="00000000" w:rsidRDefault="00000000" w:rsidRPr="00000000" w14:paraId="00000024">
            <w:pPr>
              <w:rPr/>
            </w:pPr>
            <w:r w:rsidDel="00000000" w:rsidR="00000000" w:rsidRPr="00000000">
              <w:rPr>
                <w:rtl w:val="0"/>
              </w:rPr>
              <w:t xml:space="preserve">2. Share a simple story to pique their interest (when I was little, I wondered what happens to the watermelon/apples seeds, if I swallow them together with the fruit. Can it grow inside my stomach? What do you think? What do plants need to start growing?)</w:t>
            </w:r>
          </w:p>
          <w:p w:rsidR="00000000" w:rsidDel="00000000" w:rsidP="00000000" w:rsidRDefault="00000000" w:rsidRPr="00000000" w14:paraId="00000025">
            <w:pPr>
              <w:rPr/>
            </w:pPr>
            <w:r w:rsidDel="00000000" w:rsidR="00000000" w:rsidRPr="00000000">
              <w:rPr>
                <w:rtl w:val="0"/>
              </w:rPr>
              <w:t xml:space="preserve">3. Explain that today, they will become soil detectives and learn about different types of soil and how they are used in farming.</w:t>
            </w:r>
          </w:p>
        </w:tc>
      </w:tr>
      <w:tr>
        <w:trPr>
          <w:cantSplit w:val="0"/>
          <w:tblHeader w:val="0"/>
        </w:trPr>
        <w:tc>
          <w:tcPr>
            <w:shd w:fill="e8f3e5" w:val="clear"/>
          </w:tcPr>
          <w:p w:rsidR="00000000" w:rsidDel="00000000" w:rsidP="00000000" w:rsidRDefault="00000000" w:rsidRPr="00000000" w14:paraId="00000026">
            <w:pPr>
              <w:jc w:val="center"/>
              <w:rPr/>
            </w:pPr>
            <w:r w:rsidDel="00000000" w:rsidR="00000000" w:rsidRPr="00000000">
              <w:rPr>
                <w:b w:val="0"/>
                <w:rtl w:val="0"/>
              </w:rPr>
              <w:t xml:space="preserve">20 min</w:t>
            </w:r>
            <w:r w:rsidDel="00000000" w:rsidR="00000000" w:rsidRPr="00000000">
              <w:rPr>
                <w:rtl w:val="0"/>
              </w:rPr>
            </w:r>
          </w:p>
        </w:tc>
        <w:tc>
          <w:tcPr>
            <w:shd w:fill="e8f3e5" w:val="clear"/>
          </w:tcPr>
          <w:p w:rsidR="00000000" w:rsidDel="00000000" w:rsidP="00000000" w:rsidRDefault="00000000" w:rsidRPr="00000000" w14:paraId="00000027">
            <w:pPr>
              <w:rPr/>
            </w:pPr>
            <w:r w:rsidDel="00000000" w:rsidR="00000000" w:rsidRPr="00000000">
              <w:rPr>
                <w:rtl w:val="0"/>
              </w:rPr>
              <w:t xml:space="preserve">Activity 1: Soil Exploration:</w:t>
            </w:r>
          </w:p>
          <w:p w:rsidR="00000000" w:rsidDel="00000000" w:rsidP="00000000" w:rsidRDefault="00000000" w:rsidRPr="00000000" w14:paraId="00000028">
            <w:pPr>
              <w:numPr>
                <w:ilvl w:val="0"/>
                <w:numId w:val="6"/>
              </w:numPr>
              <w:ind w:left="720" w:hanging="360"/>
              <w:rPr/>
            </w:pPr>
            <w:r w:rsidDel="00000000" w:rsidR="00000000" w:rsidRPr="00000000">
              <w:rPr>
                <w:rtl w:val="0"/>
              </w:rPr>
              <w:t xml:space="preserve">play the video  </w:t>
            </w:r>
            <w:hyperlink r:id="rId9">
              <w:r w:rsidDel="00000000" w:rsidR="00000000" w:rsidRPr="00000000">
                <w:rPr>
                  <w:color w:val="1155cc"/>
                  <w:u w:val="single"/>
                  <w:rtl w:val="0"/>
                </w:rPr>
                <w:t xml:space="preserve">https://www.youtube.com/watch?v=7h6psLfYA7w</w:t>
              </w:r>
            </w:hyperlink>
            <w:r w:rsidDel="00000000" w:rsidR="00000000" w:rsidRPr="00000000">
              <w:rPr>
                <w:rtl w:val="0"/>
              </w:rPr>
              <w:t xml:space="preserve"> to present 4 types of soil </w:t>
            </w:r>
          </w:p>
          <w:p w:rsidR="00000000" w:rsidDel="00000000" w:rsidP="00000000" w:rsidRDefault="00000000" w:rsidRPr="00000000" w14:paraId="00000029">
            <w:pPr>
              <w:numPr>
                <w:ilvl w:val="0"/>
                <w:numId w:val="6"/>
              </w:numPr>
              <w:ind w:left="720" w:hanging="360"/>
              <w:rPr/>
            </w:pPr>
            <w:r w:rsidDel="00000000" w:rsidR="00000000" w:rsidRPr="00000000">
              <w:rPr>
                <w:rtl w:val="0"/>
              </w:rPr>
              <w:t xml:space="preserve">After they watch, pass around small containers with samples of each soil type for students to touch and feel. Encourage them to describe how each feels (e.g., sandy soil is gritty, clay soil is sticky, loam soil is crumbly).</w:t>
            </w:r>
          </w:p>
          <w:p w:rsidR="00000000" w:rsidDel="00000000" w:rsidP="00000000" w:rsidRDefault="00000000" w:rsidRPr="00000000" w14:paraId="0000002A">
            <w:pPr>
              <w:numPr>
                <w:ilvl w:val="0"/>
                <w:numId w:val="6"/>
              </w:numPr>
              <w:ind w:left="720" w:hanging="360"/>
              <w:rPr/>
            </w:pPr>
            <w:r w:rsidDel="00000000" w:rsidR="00000000" w:rsidRPr="00000000">
              <w:rPr>
                <w:rtl w:val="0"/>
              </w:rPr>
              <w:t xml:space="preserve">Have a discussion about their observations. Ask questions like, "Which soil feels best for making a mud pie?" and "Which soil is hard to dig in?"</w:t>
            </w:r>
          </w:p>
          <w:p w:rsidR="00000000" w:rsidDel="00000000" w:rsidP="00000000" w:rsidRDefault="00000000" w:rsidRPr="00000000" w14:paraId="0000002B">
            <w:pPr>
              <w:numPr>
                <w:ilvl w:val="0"/>
                <w:numId w:val="6"/>
              </w:numPr>
              <w:ind w:left="720" w:hanging="360"/>
              <w:rPr/>
            </w:pPr>
            <w:r w:rsidDel="00000000" w:rsidR="00000000" w:rsidRPr="00000000">
              <w:rPr>
                <w:rtl w:val="0"/>
              </w:rPr>
              <w:t xml:space="preserve">Explain that farmers use different types of soil to grow different crops because some soil types are better for certain plants.</w:t>
            </w:r>
          </w:p>
        </w:tc>
      </w:tr>
      <w:tr>
        <w:trPr>
          <w:cantSplit w:val="0"/>
          <w:tblHeader w:val="0"/>
        </w:trPr>
        <w:tc>
          <w:tcPr>
            <w:shd w:fill="e8f3e5" w:val="clear"/>
          </w:tcPr>
          <w:p w:rsidR="00000000" w:rsidDel="00000000" w:rsidP="00000000" w:rsidRDefault="00000000" w:rsidRPr="00000000" w14:paraId="0000002C">
            <w:pPr>
              <w:jc w:val="center"/>
              <w:rPr/>
            </w:pPr>
            <w:r w:rsidDel="00000000" w:rsidR="00000000" w:rsidRPr="00000000">
              <w:rPr>
                <w:b w:val="0"/>
                <w:rtl w:val="0"/>
              </w:rPr>
              <w:t xml:space="preserve">20 min</w:t>
            </w:r>
            <w:r w:rsidDel="00000000" w:rsidR="00000000" w:rsidRPr="00000000">
              <w:rPr>
                <w:rtl w:val="0"/>
              </w:rPr>
            </w:r>
          </w:p>
        </w:tc>
        <w:tc>
          <w:tcPr>
            <w:shd w:fill="e8f3e5" w:val="clear"/>
          </w:tcPr>
          <w:p w:rsidR="00000000" w:rsidDel="00000000" w:rsidP="00000000" w:rsidRDefault="00000000" w:rsidRPr="00000000" w14:paraId="0000002D">
            <w:pPr>
              <w:rPr/>
            </w:pPr>
            <w:r w:rsidDel="00000000" w:rsidR="00000000" w:rsidRPr="00000000">
              <w:rPr>
                <w:rtl w:val="0"/>
              </w:rPr>
              <w:t xml:space="preserve">Activity 2: Matching Soil to Crops:</w:t>
            </w:r>
          </w:p>
          <w:p w:rsidR="00000000" w:rsidDel="00000000" w:rsidP="00000000" w:rsidRDefault="00000000" w:rsidRPr="00000000" w14:paraId="0000002E">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70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Images of various crops such as corn, carrots, and wheat</w:t>
            </w:r>
          </w:p>
          <w:p w:rsidR="00000000" w:rsidDel="00000000" w:rsidP="00000000" w:rsidRDefault="00000000" w:rsidRPr="00000000" w14:paraId="0000002F">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70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with the students which type of soil they think is best for each crop. Encourage them to think about what they learned in the previous activity.</w:t>
            </w:r>
          </w:p>
          <w:p w:rsidR="00000000" w:rsidDel="00000000" w:rsidP="00000000" w:rsidRDefault="00000000" w:rsidRPr="00000000" w14:paraId="00000030">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200" w:before="0" w:line="276" w:lineRule="auto"/>
              <w:ind w:left="70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fun matching game where students match each crop to the type of soil they believe is best for it. Use pre-printed cards with types of soil and crops for a memory game</w:t>
            </w:r>
          </w:p>
        </w:tc>
      </w:tr>
    </w:tbl>
    <w:p w:rsidR="00000000" w:rsidDel="00000000" w:rsidP="00000000" w:rsidRDefault="00000000" w:rsidRPr="00000000" w14:paraId="00000031">
      <w:pPr>
        <w:spacing w:after="120" w:before="120" w:line="240" w:lineRule="auto"/>
        <w:jc w:val="both"/>
        <w:rPr>
          <w:sz w:val="24"/>
          <w:szCs w:val="24"/>
        </w:rPr>
      </w:pPr>
      <w:r w:rsidDel="00000000" w:rsidR="00000000" w:rsidRPr="00000000">
        <w:rPr>
          <w:rtl w:val="0"/>
        </w:rPr>
      </w:r>
    </w:p>
    <w:p w:rsidR="00000000" w:rsidDel="00000000" w:rsidP="00000000" w:rsidRDefault="00000000" w:rsidRPr="00000000" w14:paraId="00000032">
      <w:pPr>
        <w:spacing w:after="120" w:before="120" w:line="240" w:lineRule="auto"/>
        <w:jc w:val="both"/>
        <w:rPr>
          <w:sz w:val="24"/>
          <w:szCs w:val="24"/>
        </w:rPr>
      </w:pPr>
      <w:r w:rsidDel="00000000" w:rsidR="00000000" w:rsidRPr="00000000">
        <w:rPr>
          <w:rtl w:val="0"/>
        </w:rPr>
      </w:r>
    </w:p>
    <w:tbl>
      <w:tblPr>
        <w:tblStyle w:val="Table4"/>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33">
            <w:pPr>
              <w:jc w:val="center"/>
              <w:rPr>
                <w:sz w:val="28"/>
                <w:szCs w:val="28"/>
              </w:rPr>
            </w:pPr>
            <w:r w:rsidDel="00000000" w:rsidR="00000000" w:rsidRPr="00000000">
              <w:rPr>
                <w:sz w:val="28"/>
                <w:szCs w:val="28"/>
                <w:rtl w:val="0"/>
              </w:rPr>
              <w:t xml:space="preserve">Hands on activity / farm - based learning</w:t>
            </w:r>
          </w:p>
        </w:tc>
      </w:tr>
    </w:tbl>
    <w:p w:rsidR="00000000" w:rsidDel="00000000" w:rsidP="00000000" w:rsidRDefault="00000000" w:rsidRPr="00000000" w14:paraId="00000034">
      <w:pPr>
        <w:spacing w:after="160" w:line="259" w:lineRule="auto"/>
        <w:rPr>
          <w:sz w:val="24"/>
          <w:szCs w:val="24"/>
        </w:rPr>
      </w:pPr>
      <w:r w:rsidDel="00000000" w:rsidR="00000000" w:rsidRPr="00000000">
        <w:rPr>
          <w:rtl w:val="0"/>
        </w:rPr>
      </w:r>
    </w:p>
    <w:tbl>
      <w:tblPr>
        <w:tblStyle w:val="Table5"/>
        <w:tblW w:w="8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975"/>
        <w:gridCol w:w="6660"/>
        <w:tblGridChange w:id="0">
          <w:tblGrid>
            <w:gridCol w:w="1975"/>
            <w:gridCol w:w="6660"/>
          </w:tblGrid>
        </w:tblGridChange>
      </w:tblGrid>
      <w:tr>
        <w:trPr>
          <w:cantSplit w:val="0"/>
          <w:tblHeader w:val="0"/>
        </w:trPr>
        <w:tc>
          <w:tcPr>
            <w:shd w:fill="538a42" w:val="clear"/>
          </w:tcPr>
          <w:p w:rsidR="00000000" w:rsidDel="00000000" w:rsidP="00000000" w:rsidRDefault="00000000" w:rsidRPr="00000000" w14:paraId="00000035">
            <w:pPr>
              <w:jc w:val="center"/>
              <w:rPr>
                <w:color w:val="ffffff"/>
                <w:sz w:val="24"/>
                <w:szCs w:val="24"/>
              </w:rPr>
            </w:pPr>
            <w:r w:rsidDel="00000000" w:rsidR="00000000" w:rsidRPr="00000000">
              <w:rPr>
                <w:color w:val="ffffff"/>
                <w:sz w:val="24"/>
                <w:szCs w:val="24"/>
                <w:rtl w:val="0"/>
              </w:rPr>
              <w:t xml:space="preserve">Timing</w:t>
            </w:r>
          </w:p>
        </w:tc>
        <w:tc>
          <w:tcPr>
            <w:shd w:fill="538a42" w:val="clear"/>
          </w:tcPr>
          <w:p w:rsidR="00000000" w:rsidDel="00000000" w:rsidP="00000000" w:rsidRDefault="00000000" w:rsidRPr="00000000" w14:paraId="00000036">
            <w:pPr>
              <w:jc w:val="center"/>
              <w:rPr>
                <w:color w:val="ffffff"/>
                <w:sz w:val="24"/>
                <w:szCs w:val="24"/>
              </w:rPr>
            </w:pPr>
            <w:r w:rsidDel="00000000" w:rsidR="00000000" w:rsidRPr="00000000">
              <w:rPr>
                <w:color w:val="ffffff"/>
                <w:sz w:val="24"/>
                <w:szCs w:val="24"/>
                <w:rtl w:val="0"/>
              </w:rPr>
              <w:t xml:space="preserve">Description of activity</w:t>
            </w:r>
          </w:p>
        </w:tc>
      </w:tr>
      <w:tr>
        <w:trPr>
          <w:cantSplit w:val="0"/>
          <w:tblHeader w:val="0"/>
        </w:trPr>
        <w:tc>
          <w:tcPr>
            <w:shd w:fill="e8f3e5" w:val="clear"/>
          </w:tcPr>
          <w:p w:rsidR="00000000" w:rsidDel="00000000" w:rsidP="00000000" w:rsidRDefault="00000000" w:rsidRPr="00000000" w14:paraId="00000037">
            <w:pPr>
              <w:jc w:val="center"/>
              <w:rPr/>
            </w:pPr>
            <w:r w:rsidDel="00000000" w:rsidR="00000000" w:rsidRPr="00000000">
              <w:rPr>
                <w:b w:val="0"/>
                <w:rtl w:val="0"/>
              </w:rPr>
              <w:t xml:space="preserve">25 min</w:t>
            </w:r>
            <w:r w:rsidDel="00000000" w:rsidR="00000000" w:rsidRPr="00000000">
              <w:rPr>
                <w:rtl w:val="0"/>
              </w:rPr>
            </w:r>
          </w:p>
        </w:tc>
        <w:tc>
          <w:tcPr>
            <w:shd w:fill="e8f3e5" w:val="clear"/>
          </w:tcPr>
          <w:p w:rsidR="00000000" w:rsidDel="00000000" w:rsidP="00000000" w:rsidRDefault="00000000" w:rsidRPr="00000000" w14:paraId="00000038">
            <w:pPr>
              <w:rPr/>
            </w:pPr>
            <w:r w:rsidDel="00000000" w:rsidR="00000000" w:rsidRPr="00000000">
              <w:rPr>
                <w:rtl w:val="0"/>
              </w:rPr>
              <w:t xml:space="preserve">Activity 3: Hands-on Planting </w:t>
            </w:r>
          </w:p>
          <w:p w:rsidR="00000000" w:rsidDel="00000000" w:rsidP="00000000" w:rsidRDefault="00000000" w:rsidRPr="00000000" w14:paraId="00000039">
            <w:pPr>
              <w:rPr/>
            </w:pPr>
            <w:r w:rsidDel="00000000" w:rsidR="00000000" w:rsidRPr="00000000">
              <w:rPr>
                <w:rtl w:val="0"/>
              </w:rPr>
              <w:t xml:space="preserve">1. Prepare the classroom together with students:</w:t>
            </w:r>
          </w:p>
          <w:p w:rsidR="00000000" w:rsidDel="00000000" w:rsidP="00000000" w:rsidRDefault="00000000" w:rsidRPr="00000000" w14:paraId="0000003A">
            <w:pPr>
              <w:numPr>
                <w:ilvl w:val="0"/>
                <w:numId w:val="5"/>
              </w:numPr>
              <w:ind w:left="720" w:hanging="360"/>
              <w:rPr/>
            </w:pPr>
            <w:r w:rsidDel="00000000" w:rsidR="00000000" w:rsidRPr="00000000">
              <w:rPr>
                <w:rtl w:val="0"/>
              </w:rPr>
              <w:t xml:space="preserve">spread a painting cover foil flat on a carpet</w:t>
            </w:r>
          </w:p>
          <w:p w:rsidR="00000000" w:rsidDel="00000000" w:rsidP="00000000" w:rsidRDefault="00000000" w:rsidRPr="00000000" w14:paraId="0000003B">
            <w:pPr>
              <w:numPr>
                <w:ilvl w:val="0"/>
                <w:numId w:val="5"/>
              </w:numPr>
              <w:ind w:left="720" w:hanging="360"/>
              <w:rPr/>
            </w:pPr>
            <w:r w:rsidDel="00000000" w:rsidR="00000000" w:rsidRPr="00000000">
              <w:rPr>
                <w:rtl w:val="0"/>
              </w:rPr>
              <w:t xml:space="preserve">put the containers with soil and different seeds/plants in the foil center.</w:t>
            </w:r>
          </w:p>
          <w:p w:rsidR="00000000" w:rsidDel="00000000" w:rsidP="00000000" w:rsidRDefault="00000000" w:rsidRPr="00000000" w14:paraId="0000003C">
            <w:pPr>
              <w:rPr/>
            </w:pPr>
            <w:r w:rsidDel="00000000" w:rsidR="00000000" w:rsidRPr="00000000">
              <w:rPr>
                <w:rtl w:val="0"/>
              </w:rPr>
              <w:t xml:space="preserve">2. Provide each student with a small cup and some soil (use the presented samples of sand, silt, clay and loam).</w:t>
            </w:r>
          </w:p>
          <w:p w:rsidR="00000000" w:rsidDel="00000000" w:rsidP="00000000" w:rsidRDefault="00000000" w:rsidRPr="00000000" w14:paraId="0000003D">
            <w:pPr>
              <w:rPr/>
            </w:pPr>
            <w:r w:rsidDel="00000000" w:rsidR="00000000" w:rsidRPr="00000000">
              <w:rPr>
                <w:rtl w:val="0"/>
              </w:rPr>
              <w:t xml:space="preserve">3. Let the students plant a seed or a small potted plant in the soil, instruct students to water them. Encourage them to take care of it and observe how it grows. Give the students markers to label their plants (name/type of soil/species of a  plant)</w:t>
            </w:r>
          </w:p>
          <w:p w:rsidR="00000000" w:rsidDel="00000000" w:rsidP="00000000" w:rsidRDefault="00000000" w:rsidRPr="00000000" w14:paraId="0000003E">
            <w:pPr>
              <w:rPr/>
            </w:pPr>
            <w:r w:rsidDel="00000000" w:rsidR="00000000" w:rsidRPr="00000000">
              <w:rPr>
                <w:rtl w:val="0"/>
              </w:rPr>
              <w:t xml:space="preserve">4. Tidy up the classroom together</w:t>
            </w:r>
          </w:p>
          <w:p w:rsidR="00000000" w:rsidDel="00000000" w:rsidP="00000000" w:rsidRDefault="00000000" w:rsidRPr="00000000" w14:paraId="0000003F">
            <w:pPr>
              <w:rPr/>
            </w:pPr>
            <w:r w:rsidDel="00000000" w:rsidR="00000000" w:rsidRPr="00000000">
              <w:rPr>
                <w:rtl w:val="0"/>
              </w:rPr>
              <w:t xml:space="preserve">5. Place the plants on a window sill for further observation</w:t>
            </w:r>
          </w:p>
          <w:p w:rsidR="00000000" w:rsidDel="00000000" w:rsidP="00000000" w:rsidRDefault="00000000" w:rsidRPr="00000000" w14:paraId="00000040">
            <w:pPr>
              <w:rPr/>
            </w:pP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41">
            <w:pPr>
              <w:jc w:val="center"/>
              <w:rPr/>
            </w:pPr>
            <w:r w:rsidDel="00000000" w:rsidR="00000000" w:rsidRPr="00000000">
              <w:rPr>
                <w:b w:val="0"/>
                <w:rtl w:val="0"/>
              </w:rPr>
              <w:t xml:space="preserve">10 min</w:t>
            </w:r>
            <w:r w:rsidDel="00000000" w:rsidR="00000000" w:rsidRPr="00000000">
              <w:rPr>
                <w:rtl w:val="0"/>
              </w:rPr>
            </w:r>
          </w:p>
        </w:tc>
        <w:tc>
          <w:tcPr>
            <w:shd w:fill="e8f3e5" w:val="clear"/>
          </w:tcPr>
          <w:p w:rsidR="00000000" w:rsidDel="00000000" w:rsidP="00000000" w:rsidRDefault="00000000" w:rsidRPr="00000000" w14:paraId="00000042">
            <w:pPr>
              <w:rPr/>
            </w:pPr>
            <w:r w:rsidDel="00000000" w:rsidR="00000000" w:rsidRPr="00000000">
              <w:rPr>
                <w:rtl w:val="0"/>
              </w:rPr>
              <w:t xml:space="preserve"> Summary - ask the students what they have remembered from the lesson. Encourage to play a soil game</w:t>
            </w:r>
          </w:p>
          <w:p w:rsidR="00000000" w:rsidDel="00000000" w:rsidP="00000000" w:rsidRDefault="00000000" w:rsidRPr="00000000" w14:paraId="00000043">
            <w:pPr>
              <w:rPr/>
            </w:pPr>
            <w:hyperlink r:id="rId10">
              <w:r w:rsidDel="00000000" w:rsidR="00000000" w:rsidRPr="00000000">
                <w:rPr>
                  <w:color w:val="1155cc"/>
                  <w:u w:val="single"/>
                  <w:rtl w:val="0"/>
                </w:rPr>
                <w:t xml:space="preserve">https://wordwall.net/pl/resource/7242347/science/soil-game</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Thank the students for their hard work</w:t>
            </w:r>
          </w:p>
        </w:tc>
      </w:tr>
    </w:tbl>
    <w:p w:rsidR="00000000" w:rsidDel="00000000" w:rsidP="00000000" w:rsidRDefault="00000000" w:rsidRPr="00000000" w14:paraId="00000045">
      <w:pPr>
        <w:spacing w:after="160" w:line="259" w:lineRule="auto"/>
        <w:rPr>
          <w:sz w:val="24"/>
          <w:szCs w:val="24"/>
        </w:rPr>
      </w:pPr>
      <w:r w:rsidDel="00000000" w:rsidR="00000000" w:rsidRPr="00000000">
        <w:rPr>
          <w:rtl w:val="0"/>
        </w:rPr>
      </w:r>
    </w:p>
    <w:p w:rsidR="00000000" w:rsidDel="00000000" w:rsidP="00000000" w:rsidRDefault="00000000" w:rsidRPr="00000000" w14:paraId="00000046">
      <w:pPr>
        <w:spacing w:after="160"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2"/>
        <w:rPr/>
      </w:pPr>
      <w:r w:rsidDel="00000000" w:rsidR="00000000" w:rsidRPr="00000000">
        <w:rPr>
          <w:rtl w:val="0"/>
        </w:rPr>
        <w:t xml:space="preserve"> Module 5: </w:t>
      </w:r>
      <w:r w:rsidDel="00000000" w:rsidR="00000000" w:rsidRPr="00000000">
        <w:rPr>
          <w:rFonts w:ascii="Calibri" w:cs="Calibri" w:eastAsia="Calibri" w:hAnsi="Calibri"/>
          <w:sz w:val="28"/>
          <w:szCs w:val="28"/>
          <w:rtl w:val="0"/>
        </w:rPr>
        <w:t xml:space="preserve">Farm Life as an Out-of-School Learning Environment Storytelling </w:t>
      </w:r>
      <w:r w:rsidDel="00000000" w:rsidR="00000000" w:rsidRPr="00000000">
        <w:rPr>
          <w:rtl w:val="0"/>
        </w:rPr>
      </w:r>
    </w:p>
    <w:p w:rsidR="00000000" w:rsidDel="00000000" w:rsidP="00000000" w:rsidRDefault="00000000" w:rsidRPr="00000000" w14:paraId="00000048">
      <w:pPr>
        <w:pStyle w:val="Heading2"/>
        <w:rPr/>
      </w:pPr>
      <w:r w:rsidDel="00000000" w:rsidR="00000000" w:rsidRPr="00000000">
        <w:rPr>
          <w:rtl w:val="0"/>
        </w:rPr>
        <w:t xml:space="preserve">Lesson Plan 2</w:t>
      </w:r>
    </w:p>
    <w:p w:rsidR="00000000" w:rsidDel="00000000" w:rsidP="00000000" w:rsidRDefault="00000000" w:rsidRPr="00000000" w14:paraId="00000049">
      <w:pPr>
        <w:jc w:val="center"/>
        <w:rPr>
          <w:rFonts w:ascii="Comic Sans MS" w:cs="Comic Sans MS" w:eastAsia="Comic Sans MS" w:hAnsi="Comic Sans MS"/>
          <w:color w:val="7943b0"/>
          <w:sz w:val="28"/>
          <w:szCs w:val="28"/>
        </w:rPr>
      </w:pPr>
      <w:r w:rsidDel="00000000" w:rsidR="00000000" w:rsidRPr="00000000">
        <w:rPr>
          <w:rFonts w:ascii="Comic Sans MS" w:cs="Comic Sans MS" w:eastAsia="Comic Sans MS" w:hAnsi="Comic Sans MS"/>
          <w:color w:val="7943b0"/>
          <w:sz w:val="28"/>
          <w:szCs w:val="28"/>
          <w:rtl w:val="0"/>
        </w:rPr>
        <w:t xml:space="preserve">SOIL TEXTURE</w:t>
      </w:r>
    </w:p>
    <w:p w:rsidR="00000000" w:rsidDel="00000000" w:rsidP="00000000" w:rsidRDefault="00000000" w:rsidRPr="00000000" w14:paraId="0000004A">
      <w:pPr>
        <w:tabs>
          <w:tab w:val="left" w:leader="none" w:pos="1260"/>
        </w:tabs>
        <w:spacing w:after="0" w:line="240" w:lineRule="auto"/>
        <w:rPr>
          <w:rFonts w:ascii="Calibri" w:cs="Calibri" w:eastAsia="Calibri" w:hAnsi="Calibri"/>
          <w:b w:val="1"/>
          <w:color w:val="7943b0"/>
          <w:sz w:val="24"/>
          <w:szCs w:val="24"/>
        </w:rPr>
      </w:pPr>
      <w:r w:rsidDel="00000000" w:rsidR="00000000" w:rsidRPr="00000000">
        <w:rPr>
          <w:rFonts w:ascii="Calibri" w:cs="Calibri" w:eastAsia="Calibri" w:hAnsi="Calibri"/>
          <w:b w:val="1"/>
          <w:color w:val="7943b0"/>
          <w:sz w:val="24"/>
          <w:szCs w:val="24"/>
          <w:rtl w:val="0"/>
        </w:rPr>
        <w:t xml:space="preserve">Proposed Students Age Range: 3-5 years old</w:t>
      </w:r>
    </w:p>
    <w:tbl>
      <w:tblPr>
        <w:tblStyle w:val="Table6"/>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4B">
            <w:pPr>
              <w:jc w:val="both"/>
              <w:rPr>
                <w:sz w:val="28"/>
                <w:szCs w:val="28"/>
              </w:rPr>
            </w:pPr>
            <w:r w:rsidDel="00000000" w:rsidR="00000000" w:rsidRPr="00000000">
              <w:rPr>
                <w:sz w:val="28"/>
                <w:szCs w:val="28"/>
                <w:rtl w:val="0"/>
              </w:rPr>
              <w:t xml:space="preserve">Purpose / Learning objective</w:t>
            </w:r>
          </w:p>
        </w:tc>
      </w:tr>
      <w:tr>
        <w:trPr>
          <w:cantSplit w:val="0"/>
          <w:tblHeader w:val="0"/>
        </w:trPr>
        <w:tc>
          <w:tcPr>
            <w:shd w:fill="e8f3e5" w:val="clear"/>
          </w:tcPr>
          <w:p w:rsidR="00000000" w:rsidDel="00000000" w:rsidP="00000000" w:rsidRDefault="00000000" w:rsidRPr="00000000" w14:paraId="0000004C">
            <w:pPr>
              <w:rPr/>
            </w:pPr>
            <w:r w:rsidDel="00000000" w:rsidR="00000000" w:rsidRPr="00000000">
              <w:rPr>
                <w:b w:val="0"/>
                <w:rtl w:val="0"/>
              </w:rPr>
              <w:t xml:space="preserve">1. **Science:** Understand the different soil types and their properties.</w:t>
            </w:r>
            <w:r w:rsidDel="00000000" w:rsidR="00000000" w:rsidRPr="00000000">
              <w:rPr>
                <w:rtl w:val="0"/>
              </w:rPr>
            </w:r>
          </w:p>
          <w:p w:rsidR="00000000" w:rsidDel="00000000" w:rsidP="00000000" w:rsidRDefault="00000000" w:rsidRPr="00000000" w14:paraId="0000004D">
            <w:pPr>
              <w:rPr/>
            </w:pPr>
            <w:r w:rsidDel="00000000" w:rsidR="00000000" w:rsidRPr="00000000">
              <w:rPr>
                <w:b w:val="0"/>
                <w:rtl w:val="0"/>
              </w:rPr>
              <w:t xml:space="preserve">2. **Engineering:** Design a simple tool for soil testing.</w:t>
            </w: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b w:val="0"/>
                <w:rtl w:val="0"/>
              </w:rPr>
              <w:t xml:space="preserve">3. **Art:** Create a visual representation of different soil layers.</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4F">
            <w:pPr>
              <w:jc w:val="both"/>
              <w:rPr>
                <w:sz w:val="24"/>
                <w:szCs w:val="24"/>
              </w:rPr>
            </w:pPr>
            <w:r w:rsidDel="00000000" w:rsidR="00000000" w:rsidRPr="00000000">
              <w:rPr>
                <w:sz w:val="28"/>
                <w:szCs w:val="28"/>
                <w:rtl w:val="0"/>
              </w:rPr>
              <w:t xml:space="preserve">Intersecting objectives</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50">
            <w:pPr>
              <w:rPr/>
            </w:pPr>
            <w:r w:rsidDel="00000000" w:rsidR="00000000" w:rsidRPr="00000000">
              <w:rPr>
                <w:b w:val="0"/>
                <w:rtl w:val="0"/>
              </w:rPr>
              <w:t xml:space="preserve">Develop teamwork and communication skills.</w:t>
            </w:r>
            <w:r w:rsidDel="00000000" w:rsidR="00000000" w:rsidRPr="00000000">
              <w:rPr>
                <w:rtl w:val="0"/>
              </w:rPr>
            </w:r>
          </w:p>
          <w:p w:rsidR="00000000" w:rsidDel="00000000" w:rsidP="00000000" w:rsidRDefault="00000000" w:rsidRPr="00000000" w14:paraId="00000051">
            <w:pPr>
              <w:rPr/>
            </w:pPr>
            <w:r w:rsidDel="00000000" w:rsidR="00000000" w:rsidRPr="00000000">
              <w:rPr>
                <w:b w:val="0"/>
                <w:rtl w:val="0"/>
              </w:rPr>
              <w:t xml:space="preserve">- Foster an appreciation for nature and agriculture.</w:t>
            </w: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b w:val="0"/>
                <w:rtl w:val="0"/>
              </w:rPr>
              <w:t xml:space="preserve">- Encourage creativity through engineering.</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53">
            <w:pPr>
              <w:jc w:val="both"/>
              <w:rPr>
                <w:sz w:val="24"/>
                <w:szCs w:val="24"/>
              </w:rPr>
            </w:pPr>
            <w:r w:rsidDel="00000000" w:rsidR="00000000" w:rsidRPr="00000000">
              <w:rPr>
                <w:sz w:val="28"/>
                <w:szCs w:val="28"/>
                <w:rtl w:val="0"/>
              </w:rPr>
              <w:t xml:space="preserve">Facilitation</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54">
            <w:pPr>
              <w:rPr/>
            </w:pPr>
            <w:r w:rsidDel="00000000" w:rsidR="00000000" w:rsidRPr="00000000">
              <w:rPr>
                <w:b w:val="0"/>
                <w:rtl w:val="0"/>
              </w:rPr>
              <w:t xml:space="preserve">This lesson will be conducted in a school garden, so ensure the garden is ready for the activities.</w:t>
            </w:r>
            <w:r w:rsidDel="00000000" w:rsidR="00000000" w:rsidRPr="00000000">
              <w:rPr>
                <w:rtl w:val="0"/>
              </w:rPr>
            </w:r>
          </w:p>
          <w:p w:rsidR="00000000" w:rsidDel="00000000" w:rsidP="00000000" w:rsidRDefault="00000000" w:rsidRPr="00000000" w14:paraId="00000055">
            <w:pPr>
              <w:rPr/>
            </w:pPr>
            <w:r w:rsidDel="00000000" w:rsidR="00000000" w:rsidRPr="00000000">
              <w:rPr>
                <w:b w:val="0"/>
                <w:rtl w:val="0"/>
              </w:rPr>
              <w:t xml:space="preserve">- Break the lesson into segments to keep students engaged.</w:t>
            </w: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b w:val="0"/>
                <w:rtl w:val="0"/>
              </w:rPr>
              <w:t xml:space="preserve">- Encourage active participation, discussion, and hands-on exploration.</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57">
            <w:pPr>
              <w:jc w:val="both"/>
              <w:rPr>
                <w:sz w:val="24"/>
                <w:szCs w:val="24"/>
              </w:rPr>
            </w:pPr>
            <w:r w:rsidDel="00000000" w:rsidR="00000000" w:rsidRPr="00000000">
              <w:rPr>
                <w:sz w:val="28"/>
                <w:szCs w:val="28"/>
                <w:rtl w:val="0"/>
              </w:rPr>
              <w:t xml:space="preserve">Ideas for follow -up</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58">
            <w:pPr>
              <w:rPr>
                <w:sz w:val="24"/>
                <w:szCs w:val="24"/>
              </w:rPr>
            </w:pPr>
            <w:r w:rsidDel="00000000" w:rsidR="00000000" w:rsidRPr="00000000">
              <w:rPr>
                <w:b w:val="0"/>
                <w:rtl w:val="0"/>
              </w:rPr>
              <w:t xml:space="preserve">Visit a local farm or invite a guest speaker from the agricultural industry to share their experiences and knowledge with the students, connecting the lesson to real-world applications</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59">
            <w:pPr>
              <w:jc w:val="both"/>
              <w:rPr>
                <w:sz w:val="24"/>
                <w:szCs w:val="24"/>
              </w:rPr>
            </w:pPr>
            <w:r w:rsidDel="00000000" w:rsidR="00000000" w:rsidRPr="00000000">
              <w:rPr>
                <w:sz w:val="28"/>
                <w:szCs w:val="28"/>
                <w:rtl w:val="0"/>
              </w:rPr>
              <w:t xml:space="preserve">Resources required</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5A">
            <w:pPr>
              <w:rPr/>
            </w:pPr>
            <w:r w:rsidDel="00000000" w:rsidR="00000000" w:rsidRPr="00000000">
              <w:rPr>
                <w:b w:val="0"/>
                <w:rtl w:val="0"/>
              </w:rPr>
              <w:t xml:space="preserve">1. Soil testing kits (pH testers, moisture meters, etc.)</w:t>
            </w:r>
            <w:r w:rsidDel="00000000" w:rsidR="00000000" w:rsidRPr="00000000">
              <w:rPr>
                <w:rtl w:val="0"/>
              </w:rPr>
            </w:r>
          </w:p>
          <w:p w:rsidR="00000000" w:rsidDel="00000000" w:rsidP="00000000" w:rsidRDefault="00000000" w:rsidRPr="00000000" w14:paraId="0000005B">
            <w:pPr>
              <w:rPr/>
            </w:pPr>
            <w:r w:rsidDel="00000000" w:rsidR="00000000" w:rsidRPr="00000000">
              <w:rPr>
                <w:b w:val="0"/>
                <w:rtl w:val="0"/>
              </w:rPr>
              <w:t xml:space="preserve">2. Garden tools (shovels, rakes, buckets)</w:t>
            </w:r>
            <w:r w:rsidDel="00000000" w:rsidR="00000000" w:rsidRPr="00000000">
              <w:rPr>
                <w:rtl w:val="0"/>
              </w:rPr>
            </w:r>
          </w:p>
          <w:p w:rsidR="00000000" w:rsidDel="00000000" w:rsidP="00000000" w:rsidRDefault="00000000" w:rsidRPr="00000000" w14:paraId="0000005C">
            <w:pPr>
              <w:rPr/>
            </w:pPr>
            <w:r w:rsidDel="00000000" w:rsidR="00000000" w:rsidRPr="00000000">
              <w:rPr>
                <w:b w:val="0"/>
                <w:rtl w:val="0"/>
              </w:rPr>
              <w:t xml:space="preserve">3. Paper, markers, and colored pencils</w:t>
            </w:r>
            <w:r w:rsidDel="00000000" w:rsidR="00000000" w:rsidRPr="00000000">
              <w:rPr>
                <w:rtl w:val="0"/>
              </w:rPr>
            </w:r>
          </w:p>
          <w:p w:rsidR="00000000" w:rsidDel="00000000" w:rsidP="00000000" w:rsidRDefault="00000000" w:rsidRPr="00000000" w14:paraId="0000005D">
            <w:pPr>
              <w:rPr/>
            </w:pPr>
            <w:r w:rsidDel="00000000" w:rsidR="00000000" w:rsidRPr="00000000">
              <w:rPr>
                <w:b w:val="0"/>
                <w:rtl w:val="0"/>
              </w:rPr>
              <w:t xml:space="preserve">4. Data collection sheets</w:t>
            </w:r>
            <w:r w:rsidDel="00000000" w:rsidR="00000000" w:rsidRPr="00000000">
              <w:rPr>
                <w:rtl w:val="0"/>
              </w:rPr>
            </w:r>
          </w:p>
          <w:p w:rsidR="00000000" w:rsidDel="00000000" w:rsidP="00000000" w:rsidRDefault="00000000" w:rsidRPr="00000000" w14:paraId="0000005E">
            <w:pPr>
              <w:rPr>
                <w:b w:val="0"/>
              </w:rPr>
            </w:pPr>
            <w:r w:rsidDel="00000000" w:rsidR="00000000" w:rsidRPr="00000000">
              <w:rPr>
                <w:b w:val="0"/>
                <w:rtl w:val="0"/>
              </w:rPr>
              <w:t xml:space="preserve">5. https://wordwall.net/resource/61400455</w:t>
            </w:r>
          </w:p>
          <w:p w:rsidR="00000000" w:rsidDel="00000000" w:rsidP="00000000" w:rsidRDefault="00000000" w:rsidRPr="00000000" w14:paraId="0000005F">
            <w:pPr>
              <w:rPr/>
            </w:pPr>
            <w:r w:rsidDel="00000000" w:rsidR="00000000" w:rsidRPr="00000000">
              <w:rPr>
                <w:b w:val="0"/>
                <w:rtl w:val="0"/>
              </w:rPr>
              <w:t xml:space="preserve">For each student - a jar with a lid</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60">
            <w:pPr>
              <w:jc w:val="both"/>
              <w:rPr>
                <w:sz w:val="24"/>
                <w:szCs w:val="24"/>
              </w:rPr>
            </w:pPr>
            <w:r w:rsidDel="00000000" w:rsidR="00000000" w:rsidRPr="00000000">
              <w:rPr>
                <w:sz w:val="28"/>
                <w:szCs w:val="28"/>
                <w:rtl w:val="0"/>
              </w:rPr>
              <w:t xml:space="preserve">Source / The day of the lesson: Materials &amp; Class preparation</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61">
            <w:pPr>
              <w:rPr/>
            </w:pPr>
            <w:r w:rsidDel="00000000" w:rsidR="00000000" w:rsidRPr="00000000">
              <w:rPr>
                <w:b w:val="0"/>
                <w:rtl w:val="0"/>
              </w:rPr>
              <w:t xml:space="preserve">1. Set up the school garden area with labeled sections for different soil types (sandy, loamy, clayey).</w:t>
            </w:r>
            <w:r w:rsidDel="00000000" w:rsidR="00000000" w:rsidRPr="00000000">
              <w:rPr>
                <w:rtl w:val="0"/>
              </w:rPr>
            </w:r>
          </w:p>
          <w:p w:rsidR="00000000" w:rsidDel="00000000" w:rsidP="00000000" w:rsidRDefault="00000000" w:rsidRPr="00000000" w14:paraId="00000062">
            <w:pPr>
              <w:rPr/>
            </w:pPr>
            <w:r w:rsidDel="00000000" w:rsidR="00000000" w:rsidRPr="00000000">
              <w:rPr>
                <w:b w:val="0"/>
                <w:rtl w:val="0"/>
              </w:rPr>
              <w:t xml:space="preserve">2. Ensure all soil testing kits are in working order.</w:t>
            </w:r>
            <w:r w:rsidDel="00000000" w:rsidR="00000000" w:rsidRPr="00000000">
              <w:rPr>
                <w:rtl w:val="0"/>
              </w:rPr>
            </w:r>
          </w:p>
          <w:p w:rsidR="00000000" w:rsidDel="00000000" w:rsidP="00000000" w:rsidRDefault="00000000" w:rsidRPr="00000000" w14:paraId="00000063">
            <w:pPr>
              <w:rPr/>
            </w:pPr>
            <w:r w:rsidDel="00000000" w:rsidR="00000000" w:rsidRPr="00000000">
              <w:rPr>
                <w:b w:val="0"/>
                <w:rtl w:val="0"/>
              </w:rPr>
              <w:t xml:space="preserve">3. Prepare data collection sheets for each student.</w:t>
            </w: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b w:val="0"/>
                <w:rtl w:val="0"/>
              </w:rPr>
              <w:t xml:space="preserve">4. Arrange seats for a classroom discussion at the beginning and end of the lesson.</w:t>
            </w:r>
            <w:r w:rsidDel="00000000" w:rsidR="00000000" w:rsidRPr="00000000">
              <w:rPr>
                <w:rtl w:val="0"/>
              </w:rPr>
            </w:r>
          </w:p>
        </w:tc>
      </w:tr>
    </w:tbl>
    <w:p w:rsidR="00000000" w:rsidDel="00000000" w:rsidP="00000000" w:rsidRDefault="00000000" w:rsidRPr="00000000" w14:paraId="00000065">
      <w:pPr>
        <w:spacing w:after="160" w:line="259" w:lineRule="auto"/>
        <w:rPr>
          <w:sz w:val="24"/>
          <w:szCs w:val="24"/>
        </w:rPr>
      </w:pPr>
      <w:r w:rsidDel="00000000" w:rsidR="00000000" w:rsidRPr="00000000">
        <w:br w:type="page"/>
      </w:r>
      <w:r w:rsidDel="00000000" w:rsidR="00000000" w:rsidRPr="00000000">
        <w:rPr>
          <w:rtl w:val="0"/>
        </w:rPr>
      </w:r>
    </w:p>
    <w:tbl>
      <w:tblPr>
        <w:tblStyle w:val="Table7"/>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66">
            <w:pPr>
              <w:jc w:val="center"/>
              <w:rPr>
                <w:sz w:val="28"/>
                <w:szCs w:val="28"/>
              </w:rPr>
            </w:pPr>
            <w:r w:rsidDel="00000000" w:rsidR="00000000" w:rsidRPr="00000000">
              <w:rPr>
                <w:sz w:val="28"/>
                <w:szCs w:val="28"/>
                <w:rtl w:val="0"/>
              </w:rPr>
              <w:t xml:space="preserve">Implementation</w:t>
            </w:r>
          </w:p>
        </w:tc>
      </w:tr>
    </w:tbl>
    <w:p w:rsidR="00000000" w:rsidDel="00000000" w:rsidP="00000000" w:rsidRDefault="00000000" w:rsidRPr="00000000" w14:paraId="00000067">
      <w:pPr>
        <w:spacing w:after="0" w:line="240" w:lineRule="auto"/>
        <w:jc w:val="both"/>
        <w:rPr>
          <w:b w:val="1"/>
          <w:sz w:val="28"/>
          <w:szCs w:val="28"/>
        </w:rPr>
      </w:pPr>
      <w:r w:rsidDel="00000000" w:rsidR="00000000" w:rsidRPr="00000000">
        <w:rPr>
          <w:rtl w:val="0"/>
        </w:rPr>
      </w:r>
    </w:p>
    <w:tbl>
      <w:tblPr>
        <w:tblStyle w:val="Table8"/>
        <w:tblW w:w="8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975"/>
        <w:gridCol w:w="6660"/>
        <w:tblGridChange w:id="0">
          <w:tblGrid>
            <w:gridCol w:w="1975"/>
            <w:gridCol w:w="6660"/>
          </w:tblGrid>
        </w:tblGridChange>
      </w:tblGrid>
      <w:tr>
        <w:trPr>
          <w:cantSplit w:val="0"/>
          <w:tblHeader w:val="0"/>
        </w:trPr>
        <w:tc>
          <w:tcPr>
            <w:shd w:fill="538a42" w:val="clear"/>
          </w:tcPr>
          <w:p w:rsidR="00000000" w:rsidDel="00000000" w:rsidP="00000000" w:rsidRDefault="00000000" w:rsidRPr="00000000" w14:paraId="00000068">
            <w:pPr>
              <w:jc w:val="center"/>
              <w:rPr>
                <w:color w:val="ffffff"/>
                <w:sz w:val="24"/>
                <w:szCs w:val="24"/>
              </w:rPr>
            </w:pPr>
            <w:r w:rsidDel="00000000" w:rsidR="00000000" w:rsidRPr="00000000">
              <w:rPr>
                <w:color w:val="ffffff"/>
                <w:sz w:val="24"/>
                <w:szCs w:val="24"/>
                <w:rtl w:val="0"/>
              </w:rPr>
              <w:t xml:space="preserve">Timing</w:t>
            </w:r>
          </w:p>
        </w:tc>
        <w:tc>
          <w:tcPr>
            <w:shd w:fill="538a42" w:val="clear"/>
          </w:tcPr>
          <w:p w:rsidR="00000000" w:rsidDel="00000000" w:rsidP="00000000" w:rsidRDefault="00000000" w:rsidRPr="00000000" w14:paraId="00000069">
            <w:pPr>
              <w:jc w:val="center"/>
              <w:rPr>
                <w:color w:val="ffffff"/>
                <w:sz w:val="24"/>
                <w:szCs w:val="24"/>
              </w:rPr>
            </w:pPr>
            <w:r w:rsidDel="00000000" w:rsidR="00000000" w:rsidRPr="00000000">
              <w:rPr>
                <w:color w:val="ffffff"/>
                <w:sz w:val="24"/>
                <w:szCs w:val="24"/>
                <w:rtl w:val="0"/>
              </w:rPr>
              <w:t xml:space="preserve">Instructions step by step</w:t>
            </w:r>
          </w:p>
        </w:tc>
      </w:tr>
      <w:tr>
        <w:trPr>
          <w:cantSplit w:val="0"/>
          <w:tblHeader w:val="0"/>
        </w:trPr>
        <w:tc>
          <w:tcPr>
            <w:shd w:fill="e8f3e5" w:val="clear"/>
          </w:tcPr>
          <w:p w:rsidR="00000000" w:rsidDel="00000000" w:rsidP="00000000" w:rsidRDefault="00000000" w:rsidRPr="00000000" w14:paraId="0000006A">
            <w:pPr>
              <w:jc w:val="center"/>
              <w:rPr/>
            </w:pPr>
            <w:r w:rsidDel="00000000" w:rsidR="00000000" w:rsidRPr="00000000">
              <w:rPr>
                <w:b w:val="0"/>
                <w:rtl w:val="0"/>
              </w:rPr>
              <w:t xml:space="preserve">15 min</w:t>
            </w:r>
            <w:r w:rsidDel="00000000" w:rsidR="00000000" w:rsidRPr="00000000">
              <w:rPr>
                <w:rtl w:val="0"/>
              </w:rPr>
            </w:r>
          </w:p>
        </w:tc>
        <w:tc>
          <w:tcPr>
            <w:shd w:fill="e8f3e5" w:val="clear"/>
          </w:tcPr>
          <w:p w:rsidR="00000000" w:rsidDel="00000000" w:rsidP="00000000" w:rsidRDefault="00000000" w:rsidRPr="00000000" w14:paraId="0000006B">
            <w:pPr>
              <w:rPr/>
            </w:pPr>
            <w:r w:rsidDel="00000000" w:rsidR="00000000" w:rsidRPr="00000000">
              <w:rPr>
                <w:rtl w:val="0"/>
              </w:rPr>
              <w:t xml:space="preserve">Gather students in a classroom setting.</w:t>
            </w:r>
          </w:p>
          <w:p w:rsidR="00000000" w:rsidDel="00000000" w:rsidP="00000000" w:rsidRDefault="00000000" w:rsidRPr="00000000" w14:paraId="0000006C">
            <w:pPr>
              <w:rPr/>
            </w:pPr>
            <w:r w:rsidDel="00000000" w:rsidR="00000000" w:rsidRPr="00000000">
              <w:rPr>
                <w:rtl w:val="0"/>
              </w:rPr>
              <w:t xml:space="preserve">- Discuss the importance of soil in farming.</w:t>
            </w:r>
          </w:p>
          <w:p w:rsidR="00000000" w:rsidDel="00000000" w:rsidP="00000000" w:rsidRDefault="00000000" w:rsidRPr="00000000" w14:paraId="0000006D">
            <w:pPr>
              <w:rPr/>
            </w:pPr>
            <w:r w:rsidDel="00000000" w:rsidR="00000000" w:rsidRPr="00000000">
              <w:rPr>
                <w:rtl w:val="0"/>
              </w:rPr>
              <w:t xml:space="preserve">- Share the lesson objectives.</w:t>
            </w:r>
          </w:p>
          <w:p w:rsidR="00000000" w:rsidDel="00000000" w:rsidP="00000000" w:rsidRDefault="00000000" w:rsidRPr="00000000" w14:paraId="0000006E">
            <w:pPr>
              <w:rPr/>
            </w:pPr>
            <w:r w:rsidDel="00000000" w:rsidR="00000000" w:rsidRPr="00000000">
              <w:rPr>
                <w:rtl w:val="0"/>
              </w:rPr>
              <w:t xml:space="preserve">- Conduct a brief discussion on what students already know about soil.</w:t>
            </w:r>
          </w:p>
        </w:tc>
      </w:tr>
      <w:tr>
        <w:trPr>
          <w:cantSplit w:val="0"/>
          <w:tblHeader w:val="0"/>
        </w:trPr>
        <w:tc>
          <w:tcPr>
            <w:shd w:fill="e8f3e5" w:val="clear"/>
          </w:tcPr>
          <w:p w:rsidR="00000000" w:rsidDel="00000000" w:rsidP="00000000" w:rsidRDefault="00000000" w:rsidRPr="00000000" w14:paraId="0000006F">
            <w:pPr>
              <w:jc w:val="center"/>
              <w:rPr/>
            </w:pPr>
            <w:r w:rsidDel="00000000" w:rsidR="00000000" w:rsidRPr="00000000">
              <w:rPr>
                <w:b w:val="0"/>
                <w:rtl w:val="0"/>
              </w:rPr>
              <w:t xml:space="preserve">20 min</w:t>
            </w:r>
            <w:r w:rsidDel="00000000" w:rsidR="00000000" w:rsidRPr="00000000">
              <w:rPr>
                <w:rtl w:val="0"/>
              </w:rPr>
            </w:r>
          </w:p>
        </w:tc>
        <w:tc>
          <w:tcPr>
            <w:shd w:fill="e8f3e5" w:val="clear"/>
          </w:tcPr>
          <w:p w:rsidR="00000000" w:rsidDel="00000000" w:rsidP="00000000" w:rsidRDefault="00000000" w:rsidRPr="00000000" w14:paraId="00000070">
            <w:pPr>
              <w:rPr/>
            </w:pPr>
            <w:r w:rsidDel="00000000" w:rsidR="00000000" w:rsidRPr="00000000">
              <w:rPr>
                <w:rtl w:val="0"/>
              </w:rPr>
              <w:t xml:space="preserve">Activity 1</w:t>
            </w:r>
          </w:p>
          <w:p w:rsidR="00000000" w:rsidDel="00000000" w:rsidP="00000000" w:rsidRDefault="00000000" w:rsidRPr="00000000" w14:paraId="00000071">
            <w:pPr>
              <w:rPr/>
            </w:pPr>
            <w:r w:rsidDel="00000000" w:rsidR="00000000" w:rsidRPr="00000000">
              <w:rPr>
                <w:rtl w:val="0"/>
              </w:rPr>
              <w:t xml:space="preserve">Head to the school garden.</w:t>
            </w:r>
          </w:p>
          <w:p w:rsidR="00000000" w:rsidDel="00000000" w:rsidP="00000000" w:rsidRDefault="00000000" w:rsidRPr="00000000" w14:paraId="00000072">
            <w:pPr>
              <w:rPr/>
            </w:pPr>
            <w:r w:rsidDel="00000000" w:rsidR="00000000" w:rsidRPr="00000000">
              <w:rPr>
                <w:rtl w:val="0"/>
              </w:rPr>
              <w:t xml:space="preserve">- Divide students into groups, assigning each group a soil type (sandy, loamy, clayey).</w:t>
            </w:r>
          </w:p>
          <w:p w:rsidR="00000000" w:rsidDel="00000000" w:rsidP="00000000" w:rsidRDefault="00000000" w:rsidRPr="00000000" w14:paraId="00000073">
            <w:pPr>
              <w:rPr/>
            </w:pPr>
            <w:r w:rsidDel="00000000" w:rsidR="00000000" w:rsidRPr="00000000">
              <w:rPr>
                <w:rtl w:val="0"/>
              </w:rPr>
              <w:t xml:space="preserve">- In their groups, have students use garden tools to dig and collect soil samples from their assigned sections.</w:t>
            </w:r>
          </w:p>
          <w:p w:rsidR="00000000" w:rsidDel="00000000" w:rsidP="00000000" w:rsidRDefault="00000000" w:rsidRPr="00000000" w14:paraId="00000074">
            <w:pPr>
              <w:rPr/>
            </w:pPr>
            <w:r w:rsidDel="00000000" w:rsidR="00000000" w:rsidRPr="00000000">
              <w:rPr>
                <w:rtl w:val="0"/>
              </w:rPr>
              <w:t xml:space="preserve">- Encourage students to observe and describe the texture, color, and moisture of the soil.</w:t>
            </w:r>
          </w:p>
          <w:p w:rsidR="00000000" w:rsidDel="00000000" w:rsidP="00000000" w:rsidRDefault="00000000" w:rsidRPr="00000000" w14:paraId="00000075">
            <w:pPr>
              <w:rPr/>
            </w:pPr>
            <w:r w:rsidDel="00000000" w:rsidR="00000000" w:rsidRPr="00000000">
              <w:rPr>
                <w:rtl w:val="0"/>
              </w:rPr>
              <w:t xml:space="preserve">- Discuss their findings as a class.</w:t>
            </w:r>
          </w:p>
        </w:tc>
      </w:tr>
      <w:tr>
        <w:trPr>
          <w:cantSplit w:val="0"/>
          <w:tblHeader w:val="0"/>
        </w:trPr>
        <w:tc>
          <w:tcPr>
            <w:shd w:fill="e8f3e5" w:val="clear"/>
          </w:tcPr>
          <w:p w:rsidR="00000000" w:rsidDel="00000000" w:rsidP="00000000" w:rsidRDefault="00000000" w:rsidRPr="00000000" w14:paraId="00000076">
            <w:pPr>
              <w:jc w:val="center"/>
              <w:rPr/>
            </w:pPr>
            <w:r w:rsidDel="00000000" w:rsidR="00000000" w:rsidRPr="00000000">
              <w:rPr>
                <w:b w:val="0"/>
                <w:rtl w:val="0"/>
              </w:rPr>
              <w:t xml:space="preserve">15 min</w:t>
            </w:r>
            <w:r w:rsidDel="00000000" w:rsidR="00000000" w:rsidRPr="00000000">
              <w:rPr>
                <w:rtl w:val="0"/>
              </w:rPr>
            </w:r>
          </w:p>
        </w:tc>
        <w:tc>
          <w:tcPr>
            <w:shd w:fill="e8f3e5" w:val="clear"/>
          </w:tcPr>
          <w:p w:rsidR="00000000" w:rsidDel="00000000" w:rsidP="00000000" w:rsidRDefault="00000000" w:rsidRPr="00000000" w14:paraId="00000077">
            <w:pPr>
              <w:rPr/>
            </w:pPr>
            <w:r w:rsidDel="00000000" w:rsidR="00000000" w:rsidRPr="00000000">
              <w:rPr>
                <w:rtl w:val="0"/>
              </w:rPr>
              <w:t xml:space="preserve">Activity 2</w:t>
            </w:r>
          </w:p>
          <w:p w:rsidR="00000000" w:rsidDel="00000000" w:rsidP="00000000" w:rsidRDefault="00000000" w:rsidRPr="00000000" w14:paraId="00000078">
            <w:pPr>
              <w:rPr/>
            </w:pPr>
            <w:r w:rsidDel="00000000" w:rsidR="00000000" w:rsidRPr="00000000">
              <w:rPr>
                <w:rtl w:val="0"/>
              </w:rPr>
              <w:t xml:space="preserve">Introduce soil testing kits.</w:t>
            </w:r>
          </w:p>
          <w:p w:rsidR="00000000" w:rsidDel="00000000" w:rsidP="00000000" w:rsidRDefault="00000000" w:rsidRPr="00000000" w14:paraId="00000079">
            <w:pPr>
              <w:rPr/>
            </w:pPr>
            <w:r w:rsidDel="00000000" w:rsidR="00000000" w:rsidRPr="00000000">
              <w:rPr>
                <w:rtl w:val="0"/>
              </w:rPr>
              <w:t xml:space="preserve">- In their groups, guide students in using the kits to test pH levels and moisture content of their soil samples.</w:t>
            </w:r>
          </w:p>
          <w:p w:rsidR="00000000" w:rsidDel="00000000" w:rsidP="00000000" w:rsidRDefault="00000000" w:rsidRPr="00000000" w14:paraId="0000007A">
            <w:pPr>
              <w:rPr/>
            </w:pPr>
            <w:r w:rsidDel="00000000" w:rsidR="00000000" w:rsidRPr="00000000">
              <w:rPr>
                <w:rtl w:val="0"/>
              </w:rPr>
              <w:t xml:space="preserve">- Record the results on data collection sheets.</w:t>
            </w:r>
          </w:p>
          <w:p w:rsidR="00000000" w:rsidDel="00000000" w:rsidP="00000000" w:rsidRDefault="00000000" w:rsidRPr="00000000" w14:paraId="0000007B">
            <w:pPr>
              <w:rPr/>
            </w:pPr>
            <w:r w:rsidDel="00000000" w:rsidR="00000000" w:rsidRPr="00000000">
              <w:rPr>
                <w:rtl w:val="0"/>
              </w:rPr>
              <w:t xml:space="preserve">- Discuss how technology helps farmers determine the right conditions for different crops.</w:t>
            </w:r>
          </w:p>
        </w:tc>
      </w:tr>
      <w:tr>
        <w:trPr>
          <w:cantSplit w:val="0"/>
          <w:tblHeader w:val="0"/>
        </w:trPr>
        <w:tc>
          <w:tcPr>
            <w:shd w:fill="e8f3e5" w:val="clear"/>
          </w:tcPr>
          <w:p w:rsidR="00000000" w:rsidDel="00000000" w:rsidP="00000000" w:rsidRDefault="00000000" w:rsidRPr="00000000" w14:paraId="0000007C">
            <w:pPr>
              <w:jc w:val="center"/>
              <w:rPr/>
            </w:pPr>
            <w:r w:rsidDel="00000000" w:rsidR="00000000" w:rsidRPr="00000000">
              <w:rPr>
                <w:b w:val="0"/>
                <w:rtl w:val="0"/>
              </w:rPr>
              <w:t xml:space="preserve">30 min</w:t>
            </w:r>
            <w:r w:rsidDel="00000000" w:rsidR="00000000" w:rsidRPr="00000000">
              <w:rPr>
                <w:rtl w:val="0"/>
              </w:rPr>
            </w:r>
          </w:p>
        </w:tc>
        <w:tc>
          <w:tcPr>
            <w:shd w:fill="e8f3e5" w:val="clear"/>
          </w:tcPr>
          <w:p w:rsidR="00000000" w:rsidDel="00000000" w:rsidP="00000000" w:rsidRDefault="00000000" w:rsidRPr="00000000" w14:paraId="0000007D">
            <w:pPr>
              <w:rPr/>
            </w:pPr>
            <w:r w:rsidDel="00000000" w:rsidR="00000000" w:rsidRPr="00000000">
              <w:rPr>
                <w:rtl w:val="0"/>
              </w:rPr>
              <w:t xml:space="preserve">Activity 3</w:t>
            </w:r>
          </w:p>
          <w:p w:rsidR="00000000" w:rsidDel="00000000" w:rsidP="00000000" w:rsidRDefault="00000000" w:rsidRPr="00000000" w14:paraId="0000007E">
            <w:pPr>
              <w:widowControl w:val="0"/>
              <w:rPr/>
            </w:pPr>
            <w:r w:rsidDel="00000000" w:rsidR="00000000" w:rsidRPr="00000000">
              <w:rPr>
                <w:rtl w:val="0"/>
              </w:rPr>
              <w:t xml:space="preserve">Method 1:</w:t>
            </w:r>
          </w:p>
          <w:p w:rsidR="00000000" w:rsidDel="00000000" w:rsidP="00000000" w:rsidRDefault="00000000" w:rsidRPr="00000000" w14:paraId="0000007F">
            <w:pPr>
              <w:widowControl w:val="0"/>
              <w:rPr/>
            </w:pPr>
            <w:r w:rsidDel="00000000" w:rsidR="00000000" w:rsidRPr="00000000">
              <w:rPr>
                <w:rtl w:val="0"/>
              </w:rPr>
              <w:t xml:space="preserve">The Jar Test - </w:t>
            </w:r>
          </w:p>
          <w:p w:rsidR="00000000" w:rsidDel="00000000" w:rsidP="00000000" w:rsidRDefault="00000000" w:rsidRPr="00000000" w14:paraId="00000080">
            <w:pPr>
              <w:widowControl w:val="0"/>
              <w:numPr>
                <w:ilvl w:val="0"/>
                <w:numId w:val="1"/>
              </w:numPr>
              <w:ind w:left="720" w:hanging="360"/>
              <w:rPr/>
            </w:pPr>
            <w:r w:rsidDel="00000000" w:rsidR="00000000" w:rsidRPr="00000000">
              <w:rPr>
                <w:rtl w:val="0"/>
              </w:rPr>
              <w:t xml:space="preserve">let the students fill their glass jars halfway with their soil samples</w:t>
            </w:r>
          </w:p>
          <w:p w:rsidR="00000000" w:rsidDel="00000000" w:rsidP="00000000" w:rsidRDefault="00000000" w:rsidRPr="00000000" w14:paraId="00000081">
            <w:pPr>
              <w:widowControl w:val="0"/>
              <w:numPr>
                <w:ilvl w:val="0"/>
                <w:numId w:val="1"/>
              </w:numPr>
              <w:ind w:left="720" w:hanging="360"/>
              <w:rPr/>
            </w:pPr>
            <w:r w:rsidDel="00000000" w:rsidR="00000000" w:rsidRPr="00000000">
              <w:rPr>
                <w:rtl w:val="0"/>
              </w:rPr>
              <w:t xml:space="preserve">fill the remaining part with water</w:t>
            </w:r>
          </w:p>
          <w:p w:rsidR="00000000" w:rsidDel="00000000" w:rsidP="00000000" w:rsidRDefault="00000000" w:rsidRPr="00000000" w14:paraId="00000082">
            <w:pPr>
              <w:widowControl w:val="0"/>
              <w:numPr>
                <w:ilvl w:val="0"/>
                <w:numId w:val="1"/>
              </w:numPr>
              <w:ind w:left="720" w:hanging="360"/>
              <w:rPr/>
            </w:pPr>
            <w:r w:rsidDel="00000000" w:rsidR="00000000" w:rsidRPr="00000000">
              <w:rPr>
                <w:rtl w:val="0"/>
              </w:rPr>
              <w:t xml:space="preserve">attach the lids, then shake the jars vigorously until there are no more any chumps of soil</w:t>
            </w:r>
          </w:p>
          <w:p w:rsidR="00000000" w:rsidDel="00000000" w:rsidP="00000000" w:rsidRDefault="00000000" w:rsidRPr="00000000" w14:paraId="00000083">
            <w:pPr>
              <w:widowControl w:val="0"/>
              <w:numPr>
                <w:ilvl w:val="0"/>
                <w:numId w:val="1"/>
              </w:numPr>
              <w:ind w:left="720" w:hanging="360"/>
              <w:rPr/>
            </w:pPr>
            <w:r w:rsidDel="00000000" w:rsidR="00000000" w:rsidRPr="00000000">
              <w:rPr>
                <w:rtl w:val="0"/>
              </w:rPr>
              <w:t xml:space="preserve">set the jars aside to rest for 24 hours (if you need to speed up, add soap dish to the water, so the process will take 30 minutes)</w:t>
            </w:r>
          </w:p>
          <w:p w:rsidR="00000000" w:rsidDel="00000000" w:rsidP="00000000" w:rsidRDefault="00000000" w:rsidRPr="00000000" w14:paraId="00000084">
            <w:pPr>
              <w:widowControl w:val="0"/>
              <w:numPr>
                <w:ilvl w:val="0"/>
                <w:numId w:val="1"/>
              </w:numPr>
              <w:ind w:left="720" w:hanging="360"/>
              <w:rPr/>
            </w:pPr>
            <w:r w:rsidDel="00000000" w:rsidR="00000000" w:rsidRPr="00000000">
              <w:rPr>
                <w:rtl w:val="0"/>
              </w:rPr>
              <w:t xml:space="preserve">after it rests, your jar’s content will have settled into different layers (sand, silt and clay)</w:t>
            </w:r>
          </w:p>
          <w:p w:rsidR="00000000" w:rsidDel="00000000" w:rsidP="00000000" w:rsidRDefault="00000000" w:rsidRPr="00000000" w14:paraId="00000085">
            <w:pPr>
              <w:widowControl w:val="0"/>
              <w:numPr>
                <w:ilvl w:val="0"/>
                <w:numId w:val="1"/>
              </w:numPr>
              <w:ind w:left="720" w:hanging="360"/>
              <w:rPr/>
            </w:pPr>
            <w:r w:rsidDel="00000000" w:rsidR="00000000" w:rsidRPr="00000000">
              <w:rPr>
                <w:rtl w:val="0"/>
              </w:rPr>
              <w:t xml:space="preserve">by measuring the height of the layers, you can verify the quality of your soil (the best proportions are 30% sand+40% silt+30%clay)</w:t>
            </w:r>
          </w:p>
          <w:p w:rsidR="00000000" w:rsidDel="00000000" w:rsidP="00000000" w:rsidRDefault="00000000" w:rsidRPr="00000000" w14:paraId="00000086">
            <w:pPr>
              <w:widowControl w:val="0"/>
              <w:rPr>
                <w:color w:val="222222"/>
              </w:rPr>
            </w:pPr>
            <w:r w:rsidDel="00000000" w:rsidR="00000000" w:rsidRPr="00000000">
              <w:rPr>
                <w:rtl w:val="0"/>
              </w:rPr>
              <w:t xml:space="preserve">Method 2:</w:t>
            </w:r>
            <w:r w:rsidDel="00000000" w:rsidR="00000000" w:rsidRPr="00000000">
              <w:rPr>
                <w:rtl w:val="0"/>
              </w:rPr>
            </w:r>
          </w:p>
          <w:p w:rsidR="00000000" w:rsidDel="00000000" w:rsidP="00000000" w:rsidRDefault="00000000" w:rsidRPr="00000000" w14:paraId="00000087">
            <w:pPr>
              <w:widowControl w:val="0"/>
              <w:rPr>
                <w:color w:val="222222"/>
              </w:rPr>
            </w:pPr>
            <w:r w:rsidDel="00000000" w:rsidR="00000000" w:rsidRPr="00000000">
              <w:rPr>
                <w:color w:val="222222"/>
                <w:rtl w:val="0"/>
              </w:rPr>
              <w:t xml:space="preserve">The Squeeze Test</w:t>
            </w:r>
          </w:p>
          <w:p w:rsidR="00000000" w:rsidDel="00000000" w:rsidP="00000000" w:rsidRDefault="00000000" w:rsidRPr="00000000" w14:paraId="00000088">
            <w:pPr>
              <w:keepNext w:val="1"/>
              <w:keepLines w:val="1"/>
              <w:widowControl w:val="0"/>
              <w:rPr>
                <w:color w:val="222222"/>
              </w:rPr>
            </w:pPr>
            <w:r w:rsidDel="00000000" w:rsidR="00000000" w:rsidRPr="00000000">
              <w:rPr>
                <w:color w:val="222222"/>
                <w:rtl w:val="0"/>
              </w:rPr>
              <w:t xml:space="preserve">To determine your soil type, take a handful of moist (but not wet) soil from your garden, and give it a firm squeeze. Then, open your hand. One of three things will happen:</w:t>
            </w:r>
          </w:p>
          <w:p w:rsidR="00000000" w:rsidDel="00000000" w:rsidP="00000000" w:rsidRDefault="00000000" w:rsidRPr="00000000" w14:paraId="00000089">
            <w:pPr>
              <w:keepNext w:val="1"/>
              <w:keepLines w:val="1"/>
              <w:numPr>
                <w:ilvl w:val="0"/>
                <w:numId w:val="2"/>
              </w:numPr>
              <w:ind w:left="720" w:hanging="360"/>
              <w:rPr>
                <w:color w:val="222222"/>
              </w:rPr>
            </w:pPr>
            <w:r w:rsidDel="00000000" w:rsidR="00000000" w:rsidRPr="00000000">
              <w:rPr>
                <w:color w:val="222222"/>
                <w:rtl w:val="0"/>
              </w:rPr>
              <w:t xml:space="preserve">It will hold its shape, and when you give it a light poke, it crumbles. Lucky you—this means you have luxurious loam!</w:t>
            </w:r>
          </w:p>
          <w:p w:rsidR="00000000" w:rsidDel="00000000" w:rsidP="00000000" w:rsidRDefault="00000000" w:rsidRPr="00000000" w14:paraId="0000008A">
            <w:pPr>
              <w:keepNext w:val="1"/>
              <w:keepLines w:val="1"/>
              <w:widowControl w:val="0"/>
              <w:numPr>
                <w:ilvl w:val="0"/>
                <w:numId w:val="2"/>
              </w:numPr>
              <w:ind w:left="720" w:hanging="360"/>
              <w:rPr>
                <w:color w:val="222222"/>
              </w:rPr>
            </w:pPr>
            <w:r w:rsidDel="00000000" w:rsidR="00000000" w:rsidRPr="00000000">
              <w:rPr>
                <w:color w:val="222222"/>
                <w:rtl w:val="0"/>
              </w:rPr>
              <w:t xml:space="preserve">It will hold its shape, and when poked, sits stubbornly in your hand. This means you have clay soil.</w:t>
            </w:r>
          </w:p>
          <w:p w:rsidR="00000000" w:rsidDel="00000000" w:rsidP="00000000" w:rsidRDefault="00000000" w:rsidRPr="00000000" w14:paraId="0000008B">
            <w:pPr>
              <w:keepLines w:val="1"/>
              <w:widowControl w:val="0"/>
              <w:numPr>
                <w:ilvl w:val="0"/>
                <w:numId w:val="2"/>
              </w:numPr>
              <w:ind w:left="720" w:hanging="360"/>
              <w:rPr>
                <w:color w:val="222222"/>
              </w:rPr>
            </w:pPr>
            <w:r w:rsidDel="00000000" w:rsidR="00000000" w:rsidRPr="00000000">
              <w:rPr>
                <w:color w:val="222222"/>
                <w:rtl w:val="0"/>
              </w:rPr>
              <w:t xml:space="preserve">It will fall apart as soon as you open your hand. This means you have sandy soil.</w:t>
            </w:r>
          </w:p>
          <w:p w:rsidR="00000000" w:rsidDel="00000000" w:rsidP="00000000" w:rsidRDefault="00000000" w:rsidRPr="00000000" w14:paraId="0000008C">
            <w:pPr>
              <w:widowControl w:val="0"/>
              <w:rPr/>
            </w:pPr>
            <w:r w:rsidDel="00000000" w:rsidR="00000000" w:rsidRPr="00000000">
              <w:rPr>
                <w:color w:val="222222"/>
                <w:rtl w:val="0"/>
              </w:rPr>
              <w:t xml:space="preserve">Now that you know what type of soil you have, you can work on improving it </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8D">
            <w:pPr>
              <w:jc w:val="center"/>
              <w:rPr/>
            </w:pPr>
            <w:r w:rsidDel="00000000" w:rsidR="00000000" w:rsidRPr="00000000">
              <w:rPr>
                <w:b w:val="0"/>
                <w:rtl w:val="0"/>
              </w:rPr>
              <w:t xml:space="preserve">10 min</w:t>
            </w:r>
            <w:r w:rsidDel="00000000" w:rsidR="00000000" w:rsidRPr="00000000">
              <w:rPr>
                <w:rtl w:val="0"/>
              </w:rPr>
            </w:r>
          </w:p>
        </w:tc>
        <w:tc>
          <w:tcPr>
            <w:shd w:fill="e8f3e5" w:val="clear"/>
          </w:tcPr>
          <w:p w:rsidR="00000000" w:rsidDel="00000000" w:rsidP="00000000" w:rsidRDefault="00000000" w:rsidRPr="00000000" w14:paraId="0000008E">
            <w:pPr>
              <w:rPr/>
            </w:pPr>
            <w:r w:rsidDel="00000000" w:rsidR="00000000" w:rsidRPr="00000000">
              <w:rPr>
                <w:rtl w:val="0"/>
              </w:rPr>
              <w:t xml:space="preserve">Conclusion and discussion </w:t>
            </w:r>
          </w:p>
          <w:p w:rsidR="00000000" w:rsidDel="00000000" w:rsidP="00000000" w:rsidRDefault="00000000" w:rsidRPr="00000000" w14:paraId="0000008F">
            <w:pPr>
              <w:rPr/>
            </w:pPr>
            <w:r w:rsidDel="00000000" w:rsidR="00000000" w:rsidRPr="00000000">
              <w:rPr>
                <w:rtl w:val="0"/>
              </w:rPr>
              <w:t xml:space="preserve">Gather students back in a classroom setting.</w:t>
            </w:r>
          </w:p>
          <w:p w:rsidR="00000000" w:rsidDel="00000000" w:rsidP="00000000" w:rsidRDefault="00000000" w:rsidRPr="00000000" w14:paraId="00000090">
            <w:pPr>
              <w:numPr>
                <w:ilvl w:val="0"/>
                <w:numId w:val="3"/>
              </w:numPr>
              <w:ind w:left="166" w:hanging="180"/>
              <w:rPr/>
            </w:pPr>
            <w:r w:rsidDel="00000000" w:rsidR="00000000" w:rsidRPr="00000000">
              <w:rPr>
                <w:rtl w:val="0"/>
              </w:rPr>
              <w:t xml:space="preserve">Play </w:t>
            </w:r>
            <w:hyperlink r:id="rId11">
              <w:r w:rsidDel="00000000" w:rsidR="00000000" w:rsidRPr="00000000">
                <w:rPr>
                  <w:color w:val="1155cc"/>
                  <w:u w:val="single"/>
                  <w:rtl w:val="0"/>
                </w:rPr>
                <w:t xml:space="preserve">https://wordwall.net/resource/61400455</w:t>
              </w:r>
            </w:hyperlink>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 Discuss what they learned about soil types and their role in farming.</w:t>
            </w:r>
          </w:p>
          <w:p w:rsidR="00000000" w:rsidDel="00000000" w:rsidP="00000000" w:rsidRDefault="00000000" w:rsidRPr="00000000" w14:paraId="00000092">
            <w:pPr>
              <w:rPr/>
            </w:pPr>
            <w:r w:rsidDel="00000000" w:rsidR="00000000" w:rsidRPr="00000000">
              <w:rPr>
                <w:rtl w:val="0"/>
              </w:rPr>
              <w:t xml:space="preserve">- Encourage questions and reflections.</w:t>
            </w:r>
          </w:p>
          <w:p w:rsidR="00000000" w:rsidDel="00000000" w:rsidP="00000000" w:rsidRDefault="00000000" w:rsidRPr="00000000" w14:paraId="00000093">
            <w:pPr>
              <w:rPr/>
            </w:pPr>
            <w:r w:rsidDel="00000000" w:rsidR="00000000" w:rsidRPr="00000000">
              <w:rPr>
                <w:rtl w:val="0"/>
              </w:rPr>
              <w:t xml:space="preserve">- Remind to check on the jars the next day.</w:t>
            </w:r>
          </w:p>
          <w:p w:rsidR="00000000" w:rsidDel="00000000" w:rsidP="00000000" w:rsidRDefault="00000000" w:rsidRPr="00000000" w14:paraId="00000094">
            <w:pPr>
              <w:rPr/>
            </w:pPr>
            <w:r w:rsidDel="00000000" w:rsidR="00000000" w:rsidRPr="00000000">
              <w:rPr>
                <w:rtl w:val="0"/>
              </w:rPr>
            </w:r>
          </w:p>
        </w:tc>
      </w:tr>
    </w:tbl>
    <w:p w:rsidR="00000000" w:rsidDel="00000000" w:rsidP="00000000" w:rsidRDefault="00000000" w:rsidRPr="00000000" w14:paraId="00000095">
      <w:pPr>
        <w:spacing w:after="120" w:before="120" w:line="240" w:lineRule="auto"/>
        <w:jc w:val="both"/>
        <w:rPr>
          <w:color w:val="000000"/>
          <w:sz w:val="24"/>
          <w:szCs w:val="24"/>
        </w:rPr>
      </w:pPr>
      <w:r w:rsidDel="00000000" w:rsidR="00000000" w:rsidRPr="00000000">
        <w:rPr>
          <w:rtl w:val="0"/>
        </w:rPr>
      </w:r>
    </w:p>
    <w:p w:rsidR="00000000" w:rsidDel="00000000" w:rsidP="00000000" w:rsidRDefault="00000000" w:rsidRPr="00000000" w14:paraId="00000096">
      <w:pPr>
        <w:spacing w:after="120" w:before="120" w:line="240" w:lineRule="auto"/>
        <w:jc w:val="both"/>
        <w:rPr>
          <w:sz w:val="24"/>
          <w:szCs w:val="24"/>
        </w:rPr>
      </w:pPr>
      <w:r w:rsidDel="00000000" w:rsidR="00000000" w:rsidRPr="00000000">
        <w:rPr>
          <w:rtl w:val="0"/>
        </w:rPr>
      </w:r>
    </w:p>
    <w:p w:rsidR="00000000" w:rsidDel="00000000" w:rsidP="00000000" w:rsidRDefault="00000000" w:rsidRPr="00000000" w14:paraId="00000097">
      <w:pPr>
        <w:spacing w:after="120" w:before="120" w:line="240" w:lineRule="auto"/>
        <w:jc w:val="both"/>
        <w:rPr>
          <w:sz w:val="24"/>
          <w:szCs w:val="24"/>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62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mic Sans MS"/>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-295272</wp:posOffset>
          </wp:positionV>
          <wp:extent cx="5486400" cy="936171"/>
          <wp:effectExtent b="0" l="0" r="0" t="0"/>
          <wp:wrapNone/>
          <wp:docPr descr="A logo of a person holding an umbrella&#10;&#10;Description automatically generated with medium confidence" id="10" name="image1.jpg"/>
          <a:graphic>
            <a:graphicData uri="http://schemas.openxmlformats.org/drawingml/2006/picture">
              <pic:pic>
                <pic:nvPicPr>
                  <pic:cNvPr descr="A logo of a person holding an umbrella&#10;&#10;Description automatically generated with medium confidence" id="0" name="image1.jpg"/>
                  <pic:cNvPicPr preferRelativeResize="0"/>
                </pic:nvPicPr>
                <pic:blipFill>
                  <a:blip r:embed="rId1"/>
                  <a:srcRect b="0" l="0" r="0" t="0"/>
                  <a:stretch>
                    <a:fillRect/>
                  </a:stretch>
                </pic:blipFill>
                <pic:spPr>
                  <a:xfrm>
                    <a:off x="0" y="0"/>
                    <a:ext cx="5486400" cy="936171"/>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-353057</wp:posOffset>
          </wp:positionV>
          <wp:extent cx="5486400" cy="936171"/>
          <wp:effectExtent b="0" l="0" r="0" t="0"/>
          <wp:wrapNone/>
          <wp:docPr descr="A logo of a person holding an umbrella&#10;&#10;Description automatically generated with medium confidence" id="8" name="image1.jpg"/>
          <a:graphic>
            <a:graphicData uri="http://schemas.openxmlformats.org/drawingml/2006/picture">
              <pic:pic>
                <pic:nvPicPr>
                  <pic:cNvPr descr="A logo of a person holding an umbrella&#10;&#10;Description automatically generated with medium confidence" id="0" name="image1.jpg"/>
                  <pic:cNvPicPr preferRelativeResize="0"/>
                </pic:nvPicPr>
                <pic:blipFill>
                  <a:blip r:embed="rId1"/>
                  <a:srcRect b="0" l="0" r="0" t="0"/>
                  <a:stretch>
                    <a:fillRect/>
                  </a:stretch>
                </pic:blipFill>
                <pic:spPr>
                  <a:xfrm>
                    <a:off x="0" y="0"/>
                    <a:ext cx="5486400" cy="93617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5309235</wp:posOffset>
          </wp:positionH>
          <wp:positionV relativeFrom="margin">
            <wp:posOffset>-914396</wp:posOffset>
          </wp:positionV>
          <wp:extent cx="1130300" cy="878205"/>
          <wp:effectExtent b="0" l="0" r="0" t="0"/>
          <wp:wrapSquare wrapText="bothSides" distB="0" distT="0" distL="114300" distR="114300"/>
          <wp:docPr descr="A logo with a qr code&#10;&#10;Description automatically generated" id="12" name="image2.jpg"/>
          <a:graphic>
            <a:graphicData uri="http://schemas.openxmlformats.org/drawingml/2006/picture">
              <pic:pic>
                <pic:nvPicPr>
                  <pic:cNvPr descr="A logo with a qr code&#10;&#10;Description automatically generated" id="0" name="image2.jpg"/>
                  <pic:cNvPicPr preferRelativeResize="0"/>
                </pic:nvPicPr>
                <pic:blipFill>
                  <a:blip r:embed="rId1"/>
                  <a:srcRect b="0" l="0" r="0" t="0"/>
                  <a:stretch>
                    <a:fillRect/>
                  </a:stretch>
                </pic:blipFill>
                <pic:spPr>
                  <a:xfrm>
                    <a:off x="0" y="0"/>
                    <a:ext cx="1130300" cy="878205"/>
                  </a:xfrm>
                  <a:prstGeom prst="rect"/>
                  <a:ln/>
                </pic:spPr>
              </pic:pic>
            </a:graphicData>
          </a:graphic>
        </wp:anchor>
      </w:drawing>
    </w: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-876296</wp:posOffset>
          </wp:positionH>
          <wp:positionV relativeFrom="margin">
            <wp:posOffset>-622932</wp:posOffset>
          </wp:positionV>
          <wp:extent cx="2143125" cy="477520"/>
          <wp:effectExtent b="0" l="0" r="0" t="0"/>
          <wp:wrapSquare wrapText="bothSides" distB="0" distT="0" distL="114300" distR="114300"/>
          <wp:docPr descr="Blue text on a black background&#10;&#10;Description automatically generated" id="11" name="image3.png"/>
          <a:graphic>
            <a:graphicData uri="http://schemas.openxmlformats.org/drawingml/2006/picture">
              <pic:pic>
                <pic:nvPicPr>
                  <pic:cNvPr descr="Blue text on a black background&#10;&#10;Description automatically generated" id="0" name="image3.png"/>
                  <pic:cNvPicPr preferRelativeResize="0"/>
                </pic:nvPicPr>
                <pic:blipFill>
                  <a:blip r:embed="rId2"/>
                  <a:srcRect b="0" l="0" r="0" t="0"/>
                  <a:stretch>
                    <a:fillRect/>
                  </a:stretch>
                </pic:blipFill>
                <pic:spPr>
                  <a:xfrm>
                    <a:off x="0" y="0"/>
                    <a:ext cx="2143125" cy="47752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-914396</wp:posOffset>
          </wp:positionH>
          <wp:positionV relativeFrom="margin">
            <wp:posOffset>-699132</wp:posOffset>
          </wp:positionV>
          <wp:extent cx="2143125" cy="477520"/>
          <wp:effectExtent b="0" l="0" r="0" t="0"/>
          <wp:wrapSquare wrapText="bothSides" distB="0" distT="0" distL="114300" distR="114300"/>
          <wp:docPr descr="Blue text on a black background&#10;&#10;Description automatically generated" id="9" name="image3.png"/>
          <a:graphic>
            <a:graphicData uri="http://schemas.openxmlformats.org/drawingml/2006/picture">
              <pic:pic>
                <pic:nvPicPr>
                  <pic:cNvPr descr="Blue text on a black background&#10;&#10;Description automatically generated" id="0" name="image3.png"/>
                  <pic:cNvPicPr preferRelativeResize="0"/>
                </pic:nvPicPr>
                <pic:blipFill>
                  <a:blip r:embed="rId1"/>
                  <a:srcRect b="0" l="0" r="0" t="0"/>
                  <a:stretch>
                    <a:fillRect/>
                  </a:stretch>
                </pic:blipFill>
                <pic:spPr>
                  <a:xfrm>
                    <a:off x="0" y="0"/>
                    <a:ext cx="2143125" cy="477520"/>
                  </a:xfrm>
                  <a:prstGeom prst="rect"/>
                  <a:ln/>
                </pic:spPr>
              </pic:pic>
            </a:graphicData>
          </a:graphic>
        </wp:anchor>
      </w:drawing>
    </w: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5271135</wp:posOffset>
          </wp:positionH>
          <wp:positionV relativeFrom="margin">
            <wp:posOffset>-990596</wp:posOffset>
          </wp:positionV>
          <wp:extent cx="1130300" cy="878205"/>
          <wp:effectExtent b="0" l="0" r="0" t="0"/>
          <wp:wrapSquare wrapText="bothSides" distB="0" distT="0" distL="114300" distR="114300"/>
          <wp:docPr descr="A logo with a qr code&#10;&#10;Description automatically generated" id="13" name="image2.jpg"/>
          <a:graphic>
            <a:graphicData uri="http://schemas.openxmlformats.org/drawingml/2006/picture">
              <pic:pic>
                <pic:nvPicPr>
                  <pic:cNvPr descr="A logo with a qr code&#10;&#10;Description automatically generated" id="0" name="image2.jpg"/>
                  <pic:cNvPicPr preferRelativeResize="0"/>
                </pic:nvPicPr>
                <pic:blipFill>
                  <a:blip r:embed="rId2"/>
                  <a:srcRect b="0" l="0" r="0" t="0"/>
                  <a:stretch>
                    <a:fillRect/>
                  </a:stretch>
                </pic:blipFill>
                <pic:spPr>
                  <a:xfrm>
                    <a:off x="0" y="0"/>
                    <a:ext cx="1130300" cy="87820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7a629b" w:val="clear"/>
      <w:spacing w:after="0" w:line="480" w:lineRule="auto"/>
      <w:jc w:val="center"/>
    </w:pPr>
    <w:rPr>
      <w:rFonts w:ascii="Comic Sans MS" w:cs="Comic Sans MS" w:eastAsia="Comic Sans MS" w:hAnsi="Comic Sans MS"/>
      <w:b w:val="1"/>
      <w:color w:val="ffffff"/>
      <w:sz w:val="28"/>
      <w:szCs w:val="28"/>
    </w:rPr>
  </w:style>
  <w:style w:type="paragraph" w:styleId="Heading2">
    <w:name w:val="heading 2"/>
    <w:basedOn w:val="Normal"/>
    <w:next w:val="Normal"/>
    <w:pPr>
      <w:shd w:fill="538a42" w:val="clear"/>
    </w:pPr>
    <w:rPr>
      <w:rFonts w:ascii="Comic Sans MS" w:cs="Comic Sans MS" w:eastAsia="Comic Sans MS" w:hAnsi="Comic Sans MS"/>
      <w:color w:val="ffffff"/>
      <w:sz w:val="24"/>
      <w:szCs w:val="24"/>
    </w:rPr>
  </w:style>
  <w:style w:type="paragraph" w:styleId="Heading3">
    <w:name w:val="heading 3"/>
    <w:basedOn w:val="Normal"/>
    <w:next w:val="Normal"/>
    <w:pPr/>
    <w:rPr>
      <w:rFonts w:ascii="Comic Sans MS" w:cs="Comic Sans MS" w:eastAsia="Comic Sans MS" w:hAnsi="Comic Sans MS"/>
      <w:b w:val="1"/>
      <w:color w:val="7943b0"/>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hd w:color="auto" w:fill="7a629b" w:val="clear"/>
      <w:spacing w:after="0" w:line="480" w:lineRule="auto"/>
      <w:jc w:val="center"/>
      <w:outlineLvl w:val="0"/>
    </w:pPr>
    <w:rPr>
      <w:rFonts w:ascii="Comic Sans MS" w:cs="Comic Sans MS" w:eastAsia="Comic Sans MS" w:hAnsi="Comic Sans MS"/>
      <w:b w:val="1"/>
      <w:color w:val="ffffff"/>
      <w:sz w:val="28"/>
      <w:szCs w:val="28"/>
    </w:rPr>
  </w:style>
  <w:style w:type="paragraph" w:styleId="Heading2">
    <w:name w:val="heading 2"/>
    <w:basedOn w:val="Normal"/>
    <w:next w:val="Normal"/>
    <w:uiPriority w:val="9"/>
    <w:unhideWhenUsed w:val="1"/>
    <w:qFormat w:val="1"/>
    <w:pPr>
      <w:shd w:color="auto" w:fill="538a42" w:val="clear"/>
      <w:outlineLvl w:val="1"/>
    </w:pPr>
    <w:rPr>
      <w:rFonts w:ascii="Comic Sans MS" w:cs="Comic Sans MS" w:eastAsia="Comic Sans MS" w:hAnsi="Comic Sans MS"/>
      <w:color w:val="ffffff"/>
      <w:sz w:val="24"/>
      <w:szCs w:val="24"/>
    </w:rPr>
  </w:style>
  <w:style w:type="paragraph" w:styleId="Heading3">
    <w:name w:val="heading 3"/>
    <w:basedOn w:val="Normal"/>
    <w:next w:val="Normal"/>
    <w:uiPriority w:val="9"/>
    <w:semiHidden w:val="1"/>
    <w:unhideWhenUsed w:val="1"/>
    <w:qFormat w:val="1"/>
    <w:pPr>
      <w:outlineLvl w:val="2"/>
    </w:pPr>
    <w:rPr>
      <w:rFonts w:ascii="Comic Sans MS" w:cs="Comic Sans MS" w:eastAsia="Comic Sans MS" w:hAnsi="Comic Sans MS"/>
      <w:b w:val="1"/>
      <w:color w:val="7943b0"/>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0" w:customStyle="1">
    <w:basedOn w:val="TableNormal"/>
    <w:pPr>
      <w:spacing w:after="0" w:line="240" w:lineRule="auto"/>
    </w:p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1" w:customStyle="1">
    <w:basedOn w:val="TableNormal"/>
    <w:pPr>
      <w:spacing w:after="0" w:line="240" w:lineRule="auto"/>
    </w:p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2" w:customStyle="1">
    <w:basedOn w:val="TableNormal"/>
    <w:pPr>
      <w:spacing w:after="0" w:line="240" w:lineRule="auto"/>
    </w:p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3" w:customStyle="1">
    <w:basedOn w:val="TableNormal"/>
    <w:pPr>
      <w:spacing w:after="0" w:line="240" w:lineRule="auto"/>
    </w:p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4" w:customStyle="1">
    <w:basedOn w:val="TableNormal"/>
    <w:pPr>
      <w:spacing w:after="0" w:line="240" w:lineRule="auto"/>
    </w:p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5" w:customStyle="1">
    <w:basedOn w:val="TableNormal"/>
    <w:pPr>
      <w:spacing w:after="0" w:line="240" w:lineRule="auto"/>
    </w:p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6" w:customStyle="1">
    <w:basedOn w:val="TableNormal"/>
    <w:pPr>
      <w:spacing w:after="0" w:line="240" w:lineRule="auto"/>
    </w:p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7" w:customStyle="1">
    <w:basedOn w:val="TableNormal"/>
    <w:pPr>
      <w:spacing w:after="0" w:line="240" w:lineRule="auto"/>
    </w:p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8" w:customStyle="1">
    <w:basedOn w:val="TableNormal"/>
    <w:pPr>
      <w:spacing w:after="0" w:line="240" w:lineRule="auto"/>
    </w:p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paragraph" w:styleId="ListParagraph">
    <w:name w:val="List Paragraph"/>
    <w:basedOn w:val="Normal"/>
    <w:uiPriority w:val="34"/>
    <w:qFormat w:val="1"/>
    <w:rsid w:val="00011103"/>
    <w:pPr>
      <w:ind w:left="720"/>
      <w:contextualSpacing w:val="1"/>
    </w:pPr>
  </w:style>
  <w:style w:type="paragraph" w:styleId="Header">
    <w:name w:val="header"/>
    <w:basedOn w:val="Normal"/>
    <w:link w:val="HeaderChar"/>
    <w:uiPriority w:val="99"/>
    <w:unhideWhenUsed w:val="1"/>
    <w:rsid w:val="00011103"/>
    <w:pPr>
      <w:tabs>
        <w:tab w:val="center" w:pos="4320"/>
        <w:tab w:val="right" w:pos="8640"/>
      </w:tabs>
      <w:spacing w:after="0" w:line="240" w:lineRule="auto"/>
    </w:pPr>
  </w:style>
  <w:style w:type="character" w:styleId="HeaderChar" w:customStyle="1">
    <w:name w:val="Header Char"/>
    <w:basedOn w:val="DefaultParagraphFont"/>
    <w:link w:val="Header"/>
    <w:uiPriority w:val="99"/>
    <w:rsid w:val="00011103"/>
  </w:style>
  <w:style w:type="paragraph" w:styleId="Footer">
    <w:name w:val="footer"/>
    <w:basedOn w:val="Normal"/>
    <w:link w:val="FooterChar"/>
    <w:uiPriority w:val="99"/>
    <w:unhideWhenUsed w:val="1"/>
    <w:rsid w:val="00011103"/>
    <w:pPr>
      <w:tabs>
        <w:tab w:val="center" w:pos="4320"/>
        <w:tab w:val="right" w:pos="8640"/>
      </w:tabs>
      <w:spacing w:after="0" w:line="240" w:lineRule="auto"/>
    </w:pPr>
  </w:style>
  <w:style w:type="character" w:styleId="FooterChar" w:customStyle="1">
    <w:name w:val="Footer Char"/>
    <w:basedOn w:val="DefaultParagraphFont"/>
    <w:link w:val="Footer"/>
    <w:uiPriority w:val="99"/>
    <w:rsid w:val="0001110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ordwall.net/resource/61400455" TargetMode="External"/><Relationship Id="rId10" Type="http://schemas.openxmlformats.org/officeDocument/2006/relationships/hyperlink" Target="https://wordwall.net/pl/resource/7242347/science/soil-game"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7h6psLfYA7w"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7h6psLfYA7w" TargetMode="External"/><Relationship Id="rId8" Type="http://schemas.openxmlformats.org/officeDocument/2006/relationships/hyperlink" Target="https://wordwall.net/pl/resource/7242347/science/soil-ga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ELu9FN8oV4HfJEOM3OP5CkjDhw==">CgMxLjAyCGguZ2pkZ3hzMgloLjMwajB6bGwyCWguMWZvYjl0ZTgAciExTTdGLXhyMjFCbGNWU29BNUZyMENKbWt5eDRWbjRPX3c=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2024-05-14T11:43:00Z</dcterms:created>
</cp:coreProperties>
</file>